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D9B" w:rsidRPr="00281C4D" w:rsidRDefault="003E1D9B" w:rsidP="003E1D9B">
      <w:pPr>
        <w:jc w:val="right"/>
        <w:outlineLvl w:val="0"/>
        <w:rPr>
          <w:b/>
          <w:sz w:val="36"/>
          <w:szCs w:val="36"/>
        </w:rPr>
      </w:pPr>
      <w:r w:rsidRPr="00281C4D">
        <w:rPr>
          <w:b/>
          <w:sz w:val="26"/>
          <w:szCs w:val="26"/>
        </w:rPr>
        <w:t xml:space="preserve">       </w:t>
      </w:r>
    </w:p>
    <w:p w:rsidR="003E1D9B" w:rsidRPr="00281C4D" w:rsidRDefault="003E1D9B" w:rsidP="003E1D9B">
      <w:pPr>
        <w:jc w:val="center"/>
        <w:outlineLvl w:val="0"/>
        <w:rPr>
          <w:b/>
          <w:sz w:val="16"/>
          <w:szCs w:val="16"/>
        </w:rPr>
      </w:pPr>
    </w:p>
    <w:p w:rsidR="003E1D9B" w:rsidRPr="00281C4D" w:rsidRDefault="003E1D9B" w:rsidP="003E1D9B">
      <w:pPr>
        <w:jc w:val="center"/>
        <w:outlineLvl w:val="0"/>
        <w:rPr>
          <w:b/>
          <w:sz w:val="16"/>
          <w:szCs w:val="16"/>
        </w:rPr>
      </w:pP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b/>
        </w:rPr>
      </w:pPr>
      <w:r w:rsidRPr="00BF3D73">
        <w:rPr>
          <w:rFonts w:ascii="Arial" w:hAnsi="Arial" w:cs="Arial"/>
          <w:b/>
        </w:rPr>
        <w:t>ГУБКИНСКИЙ ГОРОДСКОЙ ОКРУГ</w:t>
      </w:r>
    </w:p>
    <w:p w:rsidR="003E1D9B" w:rsidRPr="00BF3D73" w:rsidRDefault="003E1D9B" w:rsidP="003E1D9B">
      <w:pPr>
        <w:jc w:val="center"/>
        <w:rPr>
          <w:rFonts w:ascii="Arial" w:hAnsi="Arial" w:cs="Arial"/>
        </w:rPr>
      </w:pPr>
      <w:r w:rsidRPr="00BF3D73">
        <w:rPr>
          <w:rFonts w:ascii="Arial" w:hAnsi="Arial" w:cs="Arial"/>
          <w:b/>
        </w:rPr>
        <w:t>БЕЛГОРОДСКОЙ ОБЛАСТИ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F3D73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BF3D73">
        <w:rPr>
          <w:rFonts w:ascii="Arial" w:hAnsi="Arial" w:cs="Arial"/>
          <w:sz w:val="32"/>
          <w:szCs w:val="32"/>
        </w:rPr>
        <w:t>П О С Т А Н О В Л Е Н И Е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rPr>
          <w:rFonts w:ascii="Arial" w:hAnsi="Arial" w:cs="Arial"/>
          <w:b/>
          <w:sz w:val="17"/>
          <w:szCs w:val="17"/>
        </w:rPr>
      </w:pPr>
      <w:r w:rsidRPr="00BF3D73">
        <w:rPr>
          <w:rFonts w:ascii="Arial" w:hAnsi="Arial" w:cs="Arial"/>
          <w:b/>
          <w:sz w:val="17"/>
          <w:szCs w:val="17"/>
        </w:rPr>
        <w:t>Губкин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both"/>
        <w:rPr>
          <w:rFonts w:ascii="Arial" w:hAnsi="Arial" w:cs="Arial"/>
          <w:b/>
          <w:sz w:val="18"/>
          <w:szCs w:val="18"/>
        </w:rPr>
      </w:pPr>
      <w:r w:rsidRPr="00BF3D73">
        <w:rPr>
          <w:rFonts w:ascii="Arial" w:hAnsi="Arial" w:cs="Arial"/>
          <w:b/>
          <w:sz w:val="18"/>
          <w:szCs w:val="18"/>
        </w:rPr>
        <w:t xml:space="preserve"> “</w:t>
      </w:r>
      <w:r w:rsidR="00497AD0">
        <w:rPr>
          <w:rFonts w:ascii="Arial" w:hAnsi="Arial" w:cs="Arial"/>
          <w:b/>
          <w:sz w:val="18"/>
          <w:szCs w:val="18"/>
        </w:rPr>
        <w:t>_</w:t>
      </w:r>
      <w:r w:rsidR="005405CF">
        <w:rPr>
          <w:rFonts w:ascii="Arial" w:hAnsi="Arial" w:cs="Arial"/>
          <w:b/>
          <w:sz w:val="18"/>
          <w:szCs w:val="18"/>
        </w:rPr>
        <w:t>__</w:t>
      </w:r>
      <w:r w:rsidR="00497AD0">
        <w:rPr>
          <w:rFonts w:ascii="Arial" w:hAnsi="Arial" w:cs="Arial"/>
          <w:b/>
          <w:sz w:val="18"/>
          <w:szCs w:val="18"/>
        </w:rPr>
        <w:t>__</w:t>
      </w:r>
      <w:r w:rsidRPr="00BF3D73">
        <w:rPr>
          <w:rFonts w:ascii="Arial" w:hAnsi="Arial" w:cs="Arial"/>
          <w:b/>
          <w:sz w:val="18"/>
          <w:szCs w:val="18"/>
        </w:rPr>
        <w:t xml:space="preserve">” </w:t>
      </w:r>
      <w:r w:rsidR="00497AD0">
        <w:rPr>
          <w:rFonts w:ascii="Arial" w:hAnsi="Arial" w:cs="Arial"/>
          <w:b/>
          <w:sz w:val="18"/>
          <w:szCs w:val="18"/>
        </w:rPr>
        <w:t>___________</w:t>
      </w:r>
      <w:r w:rsidR="005405CF">
        <w:rPr>
          <w:rFonts w:ascii="Arial" w:hAnsi="Arial" w:cs="Arial"/>
          <w:b/>
          <w:sz w:val="18"/>
          <w:szCs w:val="18"/>
        </w:rPr>
        <w:t>__</w:t>
      </w:r>
      <w:r w:rsidR="00497AD0">
        <w:rPr>
          <w:rFonts w:ascii="Arial" w:hAnsi="Arial" w:cs="Arial"/>
          <w:b/>
          <w:sz w:val="18"/>
          <w:szCs w:val="18"/>
        </w:rPr>
        <w:t>______</w:t>
      </w:r>
      <w:r w:rsidRPr="00BF3D73">
        <w:rPr>
          <w:rFonts w:ascii="Arial" w:hAnsi="Arial" w:cs="Arial"/>
          <w:b/>
          <w:sz w:val="18"/>
          <w:szCs w:val="18"/>
        </w:rPr>
        <w:t xml:space="preserve"> 202</w:t>
      </w:r>
      <w:r w:rsidR="00497AD0">
        <w:rPr>
          <w:rFonts w:ascii="Arial" w:hAnsi="Arial" w:cs="Arial"/>
          <w:b/>
          <w:sz w:val="18"/>
          <w:szCs w:val="18"/>
        </w:rPr>
        <w:t>6</w:t>
      </w:r>
      <w:r w:rsidRPr="00BF3D73">
        <w:rPr>
          <w:rFonts w:ascii="Arial" w:hAnsi="Arial" w:cs="Arial"/>
          <w:b/>
          <w:sz w:val="18"/>
          <w:szCs w:val="18"/>
        </w:rPr>
        <w:t xml:space="preserve"> г.               </w:t>
      </w:r>
      <w:r w:rsidRPr="00BF3D73">
        <w:rPr>
          <w:rFonts w:ascii="Arial" w:hAnsi="Arial" w:cs="Arial"/>
          <w:b/>
          <w:sz w:val="18"/>
          <w:szCs w:val="18"/>
        </w:rPr>
        <w:tab/>
      </w:r>
      <w:r w:rsidRPr="00BF3D73">
        <w:rPr>
          <w:rFonts w:ascii="Arial" w:hAnsi="Arial" w:cs="Arial"/>
          <w:b/>
          <w:sz w:val="18"/>
          <w:szCs w:val="18"/>
        </w:rPr>
        <w:tab/>
        <w:t xml:space="preserve">       </w:t>
      </w:r>
      <w:r w:rsidR="00E864DA">
        <w:rPr>
          <w:rFonts w:ascii="Arial" w:hAnsi="Arial" w:cs="Arial"/>
          <w:b/>
          <w:sz w:val="18"/>
          <w:szCs w:val="18"/>
        </w:rPr>
        <w:t xml:space="preserve">                                                       </w:t>
      </w:r>
      <w:r w:rsidRPr="00BF3D73">
        <w:rPr>
          <w:rFonts w:ascii="Arial" w:hAnsi="Arial" w:cs="Arial"/>
          <w:b/>
          <w:sz w:val="18"/>
          <w:szCs w:val="18"/>
        </w:rPr>
        <w:t xml:space="preserve">№ </w:t>
      </w:r>
      <w:r w:rsidR="00497AD0">
        <w:rPr>
          <w:rFonts w:ascii="Arial" w:hAnsi="Arial" w:cs="Arial"/>
          <w:b/>
          <w:sz w:val="18"/>
          <w:szCs w:val="18"/>
        </w:rPr>
        <w:t>___</w:t>
      </w:r>
      <w:r w:rsidR="005405CF">
        <w:rPr>
          <w:rFonts w:ascii="Arial" w:hAnsi="Arial" w:cs="Arial"/>
          <w:b/>
          <w:sz w:val="18"/>
          <w:szCs w:val="18"/>
        </w:rPr>
        <w:t>___</w:t>
      </w:r>
      <w:r w:rsidR="00497AD0">
        <w:rPr>
          <w:rFonts w:ascii="Arial" w:hAnsi="Arial" w:cs="Arial"/>
          <w:b/>
          <w:sz w:val="18"/>
          <w:szCs w:val="18"/>
        </w:rPr>
        <w:t>_____</w:t>
      </w:r>
    </w:p>
    <w:p w:rsidR="003E1D9B" w:rsidRPr="00BB1C5F" w:rsidRDefault="003E1D9B" w:rsidP="003E1D9B">
      <w:pPr>
        <w:jc w:val="both"/>
        <w:rPr>
          <w:b/>
          <w:sz w:val="27"/>
          <w:szCs w:val="27"/>
        </w:rPr>
      </w:pPr>
    </w:p>
    <w:p w:rsidR="003E1D9B" w:rsidRPr="00BB1C5F" w:rsidRDefault="003E1D9B" w:rsidP="003E1D9B">
      <w:pPr>
        <w:spacing w:line="216" w:lineRule="auto"/>
        <w:jc w:val="both"/>
        <w:rPr>
          <w:b/>
          <w:sz w:val="27"/>
          <w:szCs w:val="27"/>
        </w:rPr>
      </w:pPr>
    </w:p>
    <w:p w:rsidR="005405CF" w:rsidRPr="00BB1C5F" w:rsidRDefault="003E1D9B" w:rsidP="00840D95">
      <w:pPr>
        <w:spacing w:line="216" w:lineRule="auto"/>
        <w:jc w:val="both"/>
        <w:rPr>
          <w:b/>
          <w:sz w:val="27"/>
          <w:szCs w:val="27"/>
        </w:rPr>
      </w:pPr>
      <w:r w:rsidRPr="00BB1C5F">
        <w:rPr>
          <w:b/>
          <w:sz w:val="27"/>
          <w:szCs w:val="27"/>
        </w:rPr>
        <w:t>О</w:t>
      </w:r>
      <w:r w:rsidR="005405CF" w:rsidRPr="00BB1C5F">
        <w:rPr>
          <w:b/>
          <w:sz w:val="27"/>
          <w:szCs w:val="27"/>
        </w:rPr>
        <w:t xml:space="preserve"> внесении изменени</w:t>
      </w:r>
      <w:r w:rsidR="00BD048D" w:rsidRPr="00BB1C5F">
        <w:rPr>
          <w:b/>
          <w:sz w:val="27"/>
          <w:szCs w:val="27"/>
        </w:rPr>
        <w:t>я</w:t>
      </w:r>
      <w:r w:rsidR="005405CF" w:rsidRPr="00BB1C5F">
        <w:rPr>
          <w:b/>
          <w:sz w:val="27"/>
          <w:szCs w:val="27"/>
        </w:rPr>
        <w:t xml:space="preserve"> в </w:t>
      </w:r>
    </w:p>
    <w:p w:rsidR="005405CF" w:rsidRPr="00BB1C5F" w:rsidRDefault="005405CF" w:rsidP="00840D95">
      <w:pPr>
        <w:spacing w:line="216" w:lineRule="auto"/>
        <w:jc w:val="both"/>
        <w:rPr>
          <w:b/>
          <w:sz w:val="27"/>
          <w:szCs w:val="27"/>
        </w:rPr>
      </w:pPr>
      <w:r w:rsidRPr="00BB1C5F">
        <w:rPr>
          <w:b/>
          <w:sz w:val="27"/>
          <w:szCs w:val="27"/>
        </w:rPr>
        <w:t xml:space="preserve">постановление администрации </w:t>
      </w:r>
    </w:p>
    <w:p w:rsidR="005405CF" w:rsidRPr="00BB1C5F" w:rsidRDefault="005405CF" w:rsidP="00840D95">
      <w:pPr>
        <w:spacing w:line="216" w:lineRule="auto"/>
        <w:jc w:val="both"/>
        <w:rPr>
          <w:b/>
          <w:sz w:val="27"/>
          <w:szCs w:val="27"/>
        </w:rPr>
      </w:pPr>
      <w:r w:rsidRPr="00BB1C5F">
        <w:rPr>
          <w:b/>
          <w:sz w:val="27"/>
          <w:szCs w:val="27"/>
        </w:rPr>
        <w:t>Губкинского городского округа</w:t>
      </w:r>
      <w:r w:rsidR="003E1D9B" w:rsidRPr="00BB1C5F">
        <w:rPr>
          <w:b/>
          <w:sz w:val="27"/>
          <w:szCs w:val="27"/>
        </w:rPr>
        <w:t xml:space="preserve"> </w:t>
      </w:r>
    </w:p>
    <w:p w:rsidR="005405CF" w:rsidRPr="00BB1C5F" w:rsidRDefault="005405CF" w:rsidP="00840D95">
      <w:pPr>
        <w:spacing w:line="216" w:lineRule="auto"/>
        <w:jc w:val="both"/>
        <w:rPr>
          <w:b/>
          <w:sz w:val="27"/>
          <w:szCs w:val="27"/>
        </w:rPr>
      </w:pPr>
      <w:r w:rsidRPr="00BB1C5F">
        <w:rPr>
          <w:b/>
          <w:sz w:val="27"/>
          <w:szCs w:val="27"/>
        </w:rPr>
        <w:t>от 22 декабря 2025 года № 1577-па</w:t>
      </w:r>
    </w:p>
    <w:p w:rsidR="003E1D9B" w:rsidRPr="00BB1C5F" w:rsidRDefault="003E1D9B" w:rsidP="00BB1C5F">
      <w:pPr>
        <w:jc w:val="both"/>
        <w:rPr>
          <w:b/>
          <w:sz w:val="27"/>
          <w:szCs w:val="27"/>
        </w:rPr>
      </w:pPr>
    </w:p>
    <w:p w:rsidR="003E1D9B" w:rsidRPr="00BB1C5F" w:rsidRDefault="003E1D9B" w:rsidP="00BB1C5F">
      <w:pPr>
        <w:jc w:val="both"/>
        <w:rPr>
          <w:b/>
          <w:sz w:val="27"/>
          <w:szCs w:val="27"/>
        </w:rPr>
      </w:pPr>
    </w:p>
    <w:p w:rsidR="003E1D9B" w:rsidRPr="00BB1C5F" w:rsidRDefault="003E1D9B" w:rsidP="00BB1C5F">
      <w:pPr>
        <w:jc w:val="both"/>
        <w:rPr>
          <w:b/>
          <w:sz w:val="27"/>
          <w:szCs w:val="27"/>
        </w:rPr>
      </w:pPr>
    </w:p>
    <w:p w:rsidR="00C12487" w:rsidRPr="00BB1C5F" w:rsidRDefault="00C12487" w:rsidP="00840D95">
      <w:pPr>
        <w:spacing w:line="216" w:lineRule="auto"/>
        <w:ind w:firstLine="709"/>
        <w:jc w:val="both"/>
        <w:rPr>
          <w:sz w:val="27"/>
          <w:szCs w:val="27"/>
        </w:rPr>
      </w:pPr>
      <w:r w:rsidRPr="00BB1C5F">
        <w:rPr>
          <w:sz w:val="27"/>
          <w:szCs w:val="27"/>
        </w:rPr>
        <w:t xml:space="preserve">В соответствии с Бюджетным кодексом Российской Федерации, </w:t>
      </w:r>
      <w:r w:rsidR="005405CF" w:rsidRPr="00BB1C5F">
        <w:rPr>
          <w:sz w:val="27"/>
          <w:szCs w:val="27"/>
        </w:rPr>
        <w:t>Уставом Губкинского городского округа Белгородской области, законом Белг</w:t>
      </w:r>
      <w:r w:rsidRPr="00BB1C5F">
        <w:rPr>
          <w:sz w:val="27"/>
          <w:szCs w:val="27"/>
        </w:rPr>
        <w:t>о</w:t>
      </w:r>
      <w:r w:rsidR="005405CF" w:rsidRPr="00BB1C5F">
        <w:rPr>
          <w:sz w:val="27"/>
          <w:szCs w:val="27"/>
        </w:rPr>
        <w:t>ро</w:t>
      </w:r>
      <w:r w:rsidRPr="00BB1C5F">
        <w:rPr>
          <w:sz w:val="27"/>
          <w:szCs w:val="27"/>
        </w:rPr>
        <w:t xml:space="preserve">дской области от </w:t>
      </w:r>
      <w:r w:rsidR="005405CF" w:rsidRPr="00BB1C5F">
        <w:rPr>
          <w:sz w:val="27"/>
          <w:szCs w:val="27"/>
        </w:rPr>
        <w:t>30 марта 2026 года</w:t>
      </w:r>
      <w:r w:rsidRPr="00BB1C5F">
        <w:rPr>
          <w:sz w:val="27"/>
          <w:szCs w:val="27"/>
        </w:rPr>
        <w:t xml:space="preserve"> № </w:t>
      </w:r>
      <w:r w:rsidR="005405CF" w:rsidRPr="00BB1C5F">
        <w:rPr>
          <w:sz w:val="27"/>
          <w:szCs w:val="27"/>
        </w:rPr>
        <w:t>4</w:t>
      </w:r>
      <w:r w:rsidRPr="00BB1C5F">
        <w:rPr>
          <w:sz w:val="27"/>
          <w:szCs w:val="27"/>
        </w:rPr>
        <w:t>5 «О</w:t>
      </w:r>
      <w:r w:rsidR="005405CF" w:rsidRPr="00BB1C5F">
        <w:rPr>
          <w:sz w:val="27"/>
          <w:szCs w:val="27"/>
        </w:rPr>
        <w:t xml:space="preserve"> внесении изменений в закон Белгородской области «Об областном бюджете на 2026 год и на план</w:t>
      </w:r>
      <w:r w:rsidR="00EE032E" w:rsidRPr="00BB1C5F">
        <w:rPr>
          <w:sz w:val="27"/>
          <w:szCs w:val="27"/>
        </w:rPr>
        <w:t xml:space="preserve">овый период 2027 и 2028 годов», </w:t>
      </w:r>
      <w:r w:rsidRPr="00BB1C5F">
        <w:rPr>
          <w:sz w:val="27"/>
          <w:szCs w:val="27"/>
        </w:rPr>
        <w:t>постановлени</w:t>
      </w:r>
      <w:r w:rsidR="00EE032E" w:rsidRPr="00BB1C5F">
        <w:rPr>
          <w:sz w:val="27"/>
          <w:szCs w:val="27"/>
        </w:rPr>
        <w:t>ем</w:t>
      </w:r>
      <w:r w:rsidRPr="00BB1C5F">
        <w:rPr>
          <w:sz w:val="27"/>
          <w:szCs w:val="27"/>
        </w:rPr>
        <w:t xml:space="preserve"> администрации Губкинского городского округа от </w:t>
      </w:r>
      <w:r w:rsidR="003E1D9B" w:rsidRPr="00BB1C5F">
        <w:rPr>
          <w:sz w:val="27"/>
          <w:szCs w:val="27"/>
        </w:rPr>
        <w:t>31</w:t>
      </w:r>
      <w:r w:rsidR="00EE032E" w:rsidRPr="00BB1C5F">
        <w:rPr>
          <w:sz w:val="27"/>
          <w:szCs w:val="27"/>
        </w:rPr>
        <w:t xml:space="preserve"> октября </w:t>
      </w:r>
      <w:r w:rsidRPr="00BB1C5F">
        <w:rPr>
          <w:sz w:val="27"/>
          <w:szCs w:val="27"/>
        </w:rPr>
        <w:t xml:space="preserve">2024 </w:t>
      </w:r>
      <w:r w:rsidR="00EE032E" w:rsidRPr="00BB1C5F">
        <w:rPr>
          <w:sz w:val="27"/>
          <w:szCs w:val="27"/>
        </w:rPr>
        <w:t xml:space="preserve">года </w:t>
      </w:r>
      <w:r w:rsidRPr="00BB1C5F">
        <w:rPr>
          <w:sz w:val="27"/>
          <w:szCs w:val="27"/>
        </w:rPr>
        <w:t>№ 1379-па «О системе управления муниципальными программами Губкинского городско</w:t>
      </w:r>
      <w:r w:rsidR="00EE032E" w:rsidRPr="00BB1C5F">
        <w:rPr>
          <w:sz w:val="27"/>
          <w:szCs w:val="27"/>
        </w:rPr>
        <w:t>го округа Белгородской области»</w:t>
      </w:r>
      <w:r w:rsidRPr="00BB1C5F">
        <w:rPr>
          <w:sz w:val="27"/>
          <w:szCs w:val="27"/>
        </w:rPr>
        <w:t xml:space="preserve"> администрация Губкинского городского округа</w:t>
      </w:r>
    </w:p>
    <w:p w:rsidR="00DD13D5" w:rsidRPr="00BB1C5F" w:rsidRDefault="00DD13D5" w:rsidP="00BB1C5F">
      <w:pPr>
        <w:ind w:firstLine="708"/>
        <w:jc w:val="both"/>
        <w:rPr>
          <w:b/>
          <w:sz w:val="27"/>
          <w:szCs w:val="27"/>
        </w:rPr>
      </w:pPr>
    </w:p>
    <w:p w:rsidR="00DD13D5" w:rsidRPr="00BB1C5F" w:rsidRDefault="00832CC8" w:rsidP="00BB1C5F">
      <w:pPr>
        <w:jc w:val="both"/>
        <w:rPr>
          <w:sz w:val="27"/>
          <w:szCs w:val="27"/>
        </w:rPr>
      </w:pPr>
      <w:r w:rsidRPr="00BB1C5F">
        <w:rPr>
          <w:b/>
          <w:sz w:val="27"/>
          <w:szCs w:val="27"/>
        </w:rPr>
        <w:t>ПОСТАНОВЛЯЕТ:</w:t>
      </w:r>
    </w:p>
    <w:p w:rsidR="00DD13D5" w:rsidRPr="00BB1C5F" w:rsidRDefault="00DD13D5" w:rsidP="00BB1C5F">
      <w:pPr>
        <w:ind w:firstLine="708"/>
        <w:jc w:val="both"/>
        <w:rPr>
          <w:sz w:val="27"/>
          <w:szCs w:val="27"/>
        </w:rPr>
      </w:pPr>
    </w:p>
    <w:p w:rsidR="00DD13D5" w:rsidRPr="00BB1C5F" w:rsidRDefault="00EE032E" w:rsidP="00840D95">
      <w:pPr>
        <w:spacing w:line="216" w:lineRule="auto"/>
        <w:ind w:firstLine="709"/>
        <w:jc w:val="both"/>
        <w:rPr>
          <w:sz w:val="27"/>
          <w:szCs w:val="27"/>
        </w:rPr>
      </w:pPr>
      <w:r w:rsidRPr="00BB1C5F">
        <w:rPr>
          <w:sz w:val="27"/>
          <w:szCs w:val="27"/>
        </w:rPr>
        <w:t>1. Внести изменени</w:t>
      </w:r>
      <w:r w:rsidR="00BD048D" w:rsidRPr="00BB1C5F">
        <w:rPr>
          <w:sz w:val="27"/>
          <w:szCs w:val="27"/>
        </w:rPr>
        <w:t>е</w:t>
      </w:r>
      <w:r w:rsidRPr="00BB1C5F">
        <w:rPr>
          <w:sz w:val="27"/>
          <w:szCs w:val="27"/>
        </w:rPr>
        <w:t xml:space="preserve"> в постановление администрации Губкинского городского округа от 22 декабря 2025 года № 1577-па «Об утверждении м</w:t>
      </w:r>
      <w:r w:rsidR="00A0229A" w:rsidRPr="00BB1C5F">
        <w:rPr>
          <w:sz w:val="27"/>
          <w:szCs w:val="27"/>
        </w:rPr>
        <w:t>униципальн</w:t>
      </w:r>
      <w:r w:rsidRPr="00BB1C5F">
        <w:rPr>
          <w:sz w:val="27"/>
          <w:szCs w:val="27"/>
        </w:rPr>
        <w:t>ой</w:t>
      </w:r>
      <w:r w:rsidR="00A0229A" w:rsidRPr="00BB1C5F">
        <w:rPr>
          <w:sz w:val="27"/>
          <w:szCs w:val="27"/>
        </w:rPr>
        <w:t xml:space="preserve"> программ</w:t>
      </w:r>
      <w:r w:rsidRPr="00BB1C5F">
        <w:rPr>
          <w:sz w:val="27"/>
          <w:szCs w:val="27"/>
        </w:rPr>
        <w:t>ы</w:t>
      </w:r>
      <w:r w:rsidR="00A0229A" w:rsidRPr="00BB1C5F">
        <w:rPr>
          <w:sz w:val="27"/>
          <w:szCs w:val="27"/>
        </w:rPr>
        <w:t xml:space="preserve"> «Развитие имущ</w:t>
      </w:r>
      <w:r w:rsidR="009E005E" w:rsidRPr="00BB1C5F">
        <w:rPr>
          <w:sz w:val="27"/>
          <w:szCs w:val="27"/>
        </w:rPr>
        <w:t xml:space="preserve">ественно-земельных отношений в </w:t>
      </w:r>
      <w:r w:rsidR="00A0229A" w:rsidRPr="00BB1C5F">
        <w:rPr>
          <w:sz w:val="27"/>
          <w:szCs w:val="27"/>
        </w:rPr>
        <w:t>Губкинском городск</w:t>
      </w:r>
      <w:r w:rsidRPr="00BB1C5F">
        <w:rPr>
          <w:sz w:val="27"/>
          <w:szCs w:val="27"/>
        </w:rPr>
        <w:t>ом округе Белгородской области»:</w:t>
      </w:r>
    </w:p>
    <w:p w:rsidR="00EE032E" w:rsidRPr="00BB1C5F" w:rsidRDefault="00EE032E" w:rsidP="00840D95">
      <w:pPr>
        <w:spacing w:line="216" w:lineRule="auto"/>
        <w:ind w:firstLine="709"/>
        <w:jc w:val="both"/>
        <w:rPr>
          <w:sz w:val="27"/>
          <w:szCs w:val="27"/>
        </w:rPr>
      </w:pPr>
      <w:r w:rsidRPr="00BB1C5F">
        <w:rPr>
          <w:sz w:val="27"/>
          <w:szCs w:val="27"/>
        </w:rPr>
        <w:t>- муниципальную программу Губкинского городского округа Белгородской области «Развитие имущественно-земельных отношений в Губкинском городском округе Белгородской области», утвержденную вышеуказанным постановлением</w:t>
      </w:r>
      <w:r w:rsidR="00BD048D" w:rsidRPr="00BB1C5F">
        <w:rPr>
          <w:sz w:val="27"/>
          <w:szCs w:val="27"/>
        </w:rPr>
        <w:t>, изложить в редакции согласно приложению к настоящему постановлению.</w:t>
      </w:r>
    </w:p>
    <w:p w:rsidR="00A0229A" w:rsidRPr="00BB1C5F" w:rsidRDefault="00BB1C5F" w:rsidP="00840D95">
      <w:pPr>
        <w:spacing w:line="216" w:lineRule="auto"/>
        <w:ind w:firstLine="709"/>
        <w:jc w:val="both"/>
        <w:rPr>
          <w:sz w:val="27"/>
          <w:szCs w:val="27"/>
        </w:rPr>
      </w:pPr>
      <w:r w:rsidRPr="00BB1C5F">
        <w:rPr>
          <w:sz w:val="27"/>
          <w:szCs w:val="27"/>
        </w:rPr>
        <w:t>2</w:t>
      </w:r>
      <w:r w:rsidR="00A0229A" w:rsidRPr="00BB1C5F">
        <w:rPr>
          <w:sz w:val="27"/>
          <w:szCs w:val="27"/>
        </w:rPr>
        <w:t>. Опубликовать постановление в</w:t>
      </w:r>
      <w:r w:rsidR="00BD048D" w:rsidRPr="00BB1C5F">
        <w:rPr>
          <w:sz w:val="27"/>
          <w:szCs w:val="27"/>
        </w:rPr>
        <w:t xml:space="preserve"> сетевом издании «Новое время 31» (</w:t>
      </w:r>
      <w:r w:rsidR="00BD048D" w:rsidRPr="00BB1C5F">
        <w:rPr>
          <w:sz w:val="27"/>
          <w:szCs w:val="27"/>
          <w:lang w:val="en-US"/>
        </w:rPr>
        <w:t>vremya</w:t>
      </w:r>
      <w:r w:rsidR="00BD048D" w:rsidRPr="00BB1C5F">
        <w:rPr>
          <w:sz w:val="27"/>
          <w:szCs w:val="27"/>
        </w:rPr>
        <w:t>31.</w:t>
      </w:r>
      <w:r w:rsidR="00BD048D" w:rsidRPr="00BB1C5F">
        <w:rPr>
          <w:sz w:val="27"/>
          <w:szCs w:val="27"/>
          <w:lang w:val="en-US"/>
        </w:rPr>
        <w:t>ru</w:t>
      </w:r>
      <w:r w:rsidR="00BD048D" w:rsidRPr="00BB1C5F">
        <w:rPr>
          <w:sz w:val="27"/>
          <w:szCs w:val="27"/>
        </w:rPr>
        <w:t>) и разместить на официальном сайте органов местного самоуправления Губкинского городского округа в сети Интернет.</w:t>
      </w:r>
    </w:p>
    <w:p w:rsidR="00A0229A" w:rsidRPr="00BB1C5F" w:rsidRDefault="00BB1C5F" w:rsidP="00840D95">
      <w:pPr>
        <w:spacing w:line="216" w:lineRule="auto"/>
        <w:ind w:firstLine="709"/>
        <w:jc w:val="both"/>
        <w:rPr>
          <w:sz w:val="27"/>
          <w:szCs w:val="27"/>
        </w:rPr>
      </w:pPr>
      <w:r w:rsidRPr="00BB1C5F">
        <w:rPr>
          <w:sz w:val="27"/>
          <w:szCs w:val="27"/>
        </w:rPr>
        <w:t>3</w:t>
      </w:r>
      <w:r w:rsidR="00A0229A" w:rsidRPr="00BB1C5F">
        <w:rPr>
          <w:sz w:val="27"/>
          <w:szCs w:val="27"/>
        </w:rPr>
        <w:t>.</w:t>
      </w:r>
      <w:r w:rsidR="00BD048D" w:rsidRPr="00BB1C5F">
        <w:rPr>
          <w:sz w:val="27"/>
          <w:szCs w:val="27"/>
        </w:rPr>
        <w:t xml:space="preserve"> </w:t>
      </w:r>
      <w:r w:rsidR="00A0229A" w:rsidRPr="00BB1C5F">
        <w:rPr>
          <w:sz w:val="27"/>
          <w:szCs w:val="27"/>
        </w:rPr>
        <w:t>Контроль за исполнением постановления возложить на председателя комитета по управлению муниципальной собственностью Викторову О.В.</w:t>
      </w:r>
    </w:p>
    <w:p w:rsidR="003E1D9B" w:rsidRPr="00BB1C5F" w:rsidRDefault="003E1D9B" w:rsidP="00BB1C5F">
      <w:pPr>
        <w:widowControl/>
        <w:ind w:firstLine="709"/>
        <w:jc w:val="both"/>
        <w:rPr>
          <w:sz w:val="27"/>
          <w:szCs w:val="27"/>
        </w:rPr>
      </w:pPr>
    </w:p>
    <w:p w:rsidR="003E1D9B" w:rsidRPr="00BB1C5F" w:rsidRDefault="003E1D9B" w:rsidP="00BB1C5F">
      <w:pPr>
        <w:widowControl/>
        <w:ind w:firstLine="900"/>
        <w:jc w:val="both"/>
        <w:rPr>
          <w:sz w:val="27"/>
          <w:szCs w:val="27"/>
        </w:rPr>
      </w:pPr>
    </w:p>
    <w:p w:rsidR="003E1D9B" w:rsidRPr="00BB1C5F" w:rsidRDefault="003E1D9B" w:rsidP="00BB1C5F">
      <w:pPr>
        <w:widowControl/>
        <w:ind w:firstLine="900"/>
        <w:jc w:val="both"/>
        <w:rPr>
          <w:sz w:val="27"/>
          <w:szCs w:val="27"/>
        </w:rPr>
      </w:pPr>
    </w:p>
    <w:p w:rsidR="003E1D9B" w:rsidRPr="00BB1C5F" w:rsidRDefault="00BD048D" w:rsidP="00840D95">
      <w:pPr>
        <w:widowControl/>
        <w:spacing w:line="216" w:lineRule="auto"/>
        <w:jc w:val="both"/>
        <w:rPr>
          <w:b/>
          <w:sz w:val="27"/>
          <w:szCs w:val="27"/>
        </w:rPr>
      </w:pPr>
      <w:r w:rsidRPr="00BB1C5F">
        <w:rPr>
          <w:b/>
          <w:sz w:val="27"/>
          <w:szCs w:val="27"/>
        </w:rPr>
        <w:t>Г</w:t>
      </w:r>
      <w:r w:rsidR="003E1D9B" w:rsidRPr="00BB1C5F">
        <w:rPr>
          <w:b/>
          <w:sz w:val="27"/>
          <w:szCs w:val="27"/>
        </w:rPr>
        <w:t>лав</w:t>
      </w:r>
      <w:r w:rsidRPr="00BB1C5F">
        <w:rPr>
          <w:b/>
          <w:sz w:val="27"/>
          <w:szCs w:val="27"/>
        </w:rPr>
        <w:t>а</w:t>
      </w:r>
      <w:r w:rsidR="003E1D9B" w:rsidRPr="00BB1C5F">
        <w:rPr>
          <w:b/>
          <w:sz w:val="27"/>
          <w:szCs w:val="27"/>
        </w:rPr>
        <w:t xml:space="preserve"> администрации</w:t>
      </w:r>
    </w:p>
    <w:p w:rsidR="001F6BC6" w:rsidRPr="00EE032E" w:rsidRDefault="003E1D9B" w:rsidP="00840D95">
      <w:pPr>
        <w:widowControl/>
        <w:spacing w:line="216" w:lineRule="auto"/>
        <w:rPr>
          <w:b/>
          <w:bCs/>
          <w:color w:val="FFFFFF" w:themeColor="background1"/>
          <w:sz w:val="28"/>
          <w:szCs w:val="28"/>
        </w:rPr>
      </w:pPr>
      <w:r w:rsidRPr="00BB1C5F">
        <w:rPr>
          <w:b/>
          <w:sz w:val="27"/>
          <w:szCs w:val="27"/>
        </w:rPr>
        <w:t xml:space="preserve">Губкинского городского округа </w:t>
      </w:r>
      <w:r w:rsidRPr="00BB1C5F">
        <w:rPr>
          <w:b/>
          <w:sz w:val="27"/>
          <w:szCs w:val="27"/>
        </w:rPr>
        <w:tab/>
      </w:r>
      <w:r w:rsidRPr="00BB1C5F">
        <w:rPr>
          <w:b/>
          <w:sz w:val="27"/>
          <w:szCs w:val="27"/>
        </w:rPr>
        <w:tab/>
      </w:r>
      <w:r w:rsidRPr="00BB1C5F">
        <w:rPr>
          <w:b/>
          <w:sz w:val="27"/>
          <w:szCs w:val="27"/>
        </w:rPr>
        <w:tab/>
      </w:r>
      <w:r w:rsidRPr="00BB1C5F">
        <w:rPr>
          <w:b/>
          <w:sz w:val="27"/>
          <w:szCs w:val="27"/>
        </w:rPr>
        <w:tab/>
      </w:r>
      <w:r w:rsidRPr="00BB1C5F">
        <w:rPr>
          <w:b/>
          <w:sz w:val="27"/>
          <w:szCs w:val="27"/>
        </w:rPr>
        <w:tab/>
      </w:r>
      <w:r w:rsidR="00BD048D" w:rsidRPr="00BB1C5F">
        <w:rPr>
          <w:b/>
          <w:sz w:val="27"/>
          <w:szCs w:val="27"/>
        </w:rPr>
        <w:tab/>
      </w:r>
      <w:r w:rsidRPr="00BB1C5F">
        <w:rPr>
          <w:b/>
          <w:sz w:val="27"/>
          <w:szCs w:val="27"/>
        </w:rPr>
        <w:t>В.Г. Голиков</w:t>
      </w:r>
      <w:r w:rsidRPr="00EE032E">
        <w:rPr>
          <w:b/>
          <w:color w:val="FFFFFF"/>
          <w:sz w:val="28"/>
          <w:szCs w:val="28"/>
        </w:rPr>
        <w:t xml:space="preserve"> </w:t>
      </w:r>
      <w:r w:rsidR="00832CC8" w:rsidRPr="00EE032E">
        <w:rPr>
          <w:b/>
          <w:bCs/>
          <w:color w:val="FFFFFF" w:themeColor="background1"/>
          <w:sz w:val="28"/>
          <w:szCs w:val="28"/>
        </w:rPr>
        <w:t xml:space="preserve">               </w:t>
      </w:r>
    </w:p>
    <w:p w:rsidR="00BB1C5F" w:rsidRDefault="003E1D9B">
      <w:pPr>
        <w:widowControl/>
        <w:rPr>
          <w:b/>
          <w:sz w:val="28"/>
          <w:szCs w:val="28"/>
          <w:lang w:eastAsia="en-US"/>
        </w:rPr>
        <w:sectPr w:rsidR="00BB1C5F" w:rsidSect="00BB1C5F">
          <w:headerReference w:type="even" r:id="rId8"/>
          <w:headerReference w:type="default" r:id="rId9"/>
          <w:headerReference w:type="first" r:id="rId10"/>
          <w:type w:val="continuous"/>
          <w:pgSz w:w="11909" w:h="16834"/>
          <w:pgMar w:top="1134" w:right="567" w:bottom="284" w:left="1701" w:header="454" w:footer="709" w:gutter="0"/>
          <w:cols w:space="60"/>
          <w:titlePg/>
          <w:docGrid w:linePitch="360"/>
        </w:sectPr>
      </w:pPr>
      <w:r w:rsidRPr="00EE032E">
        <w:rPr>
          <w:b/>
          <w:sz w:val="28"/>
          <w:szCs w:val="28"/>
          <w:lang w:eastAsia="en-US"/>
        </w:rPr>
        <w:br w:type="page"/>
      </w:r>
    </w:p>
    <w:p w:rsidR="00A0229A" w:rsidRDefault="00832CC8" w:rsidP="00511C42">
      <w:pPr>
        <w:widowControl/>
        <w:spacing w:line="17" w:lineRule="atLeast"/>
        <w:ind w:left="4395" w:right="-140"/>
        <w:jc w:val="center"/>
        <w:rPr>
          <w:b/>
          <w:sz w:val="27"/>
          <w:szCs w:val="27"/>
          <w:lang w:eastAsia="en-US"/>
        </w:rPr>
      </w:pPr>
      <w:r w:rsidRPr="000D5735">
        <w:rPr>
          <w:b/>
          <w:sz w:val="27"/>
          <w:szCs w:val="27"/>
          <w:lang w:eastAsia="en-US"/>
        </w:rPr>
        <w:lastRenderedPageBreak/>
        <w:t>Приложение</w:t>
      </w:r>
    </w:p>
    <w:p w:rsidR="00DD13D5" w:rsidRPr="000D5735" w:rsidRDefault="00BD048D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к </w:t>
      </w:r>
      <w:r w:rsidR="00ED649B" w:rsidRPr="000D5735">
        <w:rPr>
          <w:b/>
          <w:sz w:val="27"/>
          <w:szCs w:val="27"/>
          <w:lang w:eastAsia="en-US"/>
        </w:rPr>
        <w:t>постановлени</w:t>
      </w:r>
      <w:r>
        <w:rPr>
          <w:b/>
          <w:sz w:val="27"/>
          <w:szCs w:val="27"/>
          <w:lang w:eastAsia="en-US"/>
        </w:rPr>
        <w:t>ю</w:t>
      </w:r>
      <w:r w:rsidR="00ED649B" w:rsidRPr="000D5735">
        <w:rPr>
          <w:b/>
          <w:sz w:val="27"/>
          <w:szCs w:val="27"/>
          <w:lang w:eastAsia="en-US"/>
        </w:rPr>
        <w:t xml:space="preserve"> администрации</w:t>
      </w:r>
    </w:p>
    <w:p w:rsidR="00DD13D5" w:rsidRPr="000D5735" w:rsidRDefault="00832CC8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  <w:lang w:eastAsia="en-US"/>
        </w:rPr>
        <w:t>Губкинского городского округа</w:t>
      </w:r>
    </w:p>
    <w:p w:rsidR="00DD13D5" w:rsidRPr="000D5735" w:rsidRDefault="00832CC8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</w:rPr>
        <w:t>от «</w:t>
      </w:r>
      <w:r w:rsidR="00BD048D">
        <w:rPr>
          <w:b/>
          <w:sz w:val="27"/>
          <w:szCs w:val="27"/>
        </w:rPr>
        <w:t>___</w:t>
      </w:r>
      <w:r w:rsidRPr="000D5735">
        <w:rPr>
          <w:b/>
          <w:sz w:val="27"/>
          <w:szCs w:val="27"/>
        </w:rPr>
        <w:t xml:space="preserve">» </w:t>
      </w:r>
      <w:r w:rsidR="00BD048D">
        <w:rPr>
          <w:b/>
          <w:sz w:val="27"/>
          <w:szCs w:val="27"/>
        </w:rPr>
        <w:t>__________</w:t>
      </w:r>
      <w:r w:rsidRPr="000D5735">
        <w:rPr>
          <w:b/>
          <w:sz w:val="27"/>
          <w:szCs w:val="27"/>
        </w:rPr>
        <w:t xml:space="preserve"> 202</w:t>
      </w:r>
      <w:r w:rsidR="00BD048D">
        <w:rPr>
          <w:b/>
          <w:sz w:val="27"/>
          <w:szCs w:val="27"/>
        </w:rPr>
        <w:t>6</w:t>
      </w:r>
      <w:r w:rsidRPr="000D5735">
        <w:rPr>
          <w:b/>
          <w:sz w:val="27"/>
          <w:szCs w:val="27"/>
        </w:rPr>
        <w:t xml:space="preserve"> г. №</w:t>
      </w:r>
      <w:r w:rsidR="00D75BE4" w:rsidRPr="000D5735">
        <w:rPr>
          <w:b/>
          <w:sz w:val="27"/>
          <w:szCs w:val="27"/>
        </w:rPr>
        <w:t xml:space="preserve"> </w:t>
      </w:r>
      <w:r w:rsidR="00BD048D">
        <w:rPr>
          <w:b/>
          <w:sz w:val="27"/>
          <w:szCs w:val="27"/>
        </w:rPr>
        <w:t>________</w:t>
      </w: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ind w:left="4395" w:right="-140"/>
        <w:jc w:val="both"/>
        <w:rPr>
          <w:b/>
          <w:bCs/>
          <w:sz w:val="27"/>
          <w:szCs w:val="27"/>
        </w:rPr>
      </w:pP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jc w:val="both"/>
        <w:rPr>
          <w:b/>
          <w:bCs/>
          <w:sz w:val="27"/>
          <w:szCs w:val="27"/>
        </w:rPr>
      </w:pP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jc w:val="both"/>
        <w:rPr>
          <w:b/>
          <w:bCs/>
          <w:sz w:val="27"/>
          <w:szCs w:val="27"/>
        </w:rPr>
      </w:pPr>
    </w:p>
    <w:p w:rsidR="00FB793D" w:rsidRPr="000D5735" w:rsidRDefault="00832CC8" w:rsidP="0001089E">
      <w:pPr>
        <w:spacing w:line="216" w:lineRule="auto"/>
        <w:jc w:val="center"/>
        <w:outlineLvl w:val="0"/>
        <w:rPr>
          <w:b/>
          <w:bCs/>
          <w:sz w:val="27"/>
          <w:szCs w:val="27"/>
        </w:rPr>
      </w:pPr>
      <w:r w:rsidRPr="000D5735">
        <w:rPr>
          <w:b/>
          <w:bCs/>
          <w:color w:val="000000"/>
          <w:sz w:val="27"/>
          <w:szCs w:val="27"/>
        </w:rPr>
        <w:t xml:space="preserve">Муниципальная программа </w:t>
      </w:r>
      <w:r w:rsidRPr="000D5735">
        <w:rPr>
          <w:b/>
          <w:bCs/>
          <w:sz w:val="27"/>
          <w:szCs w:val="27"/>
        </w:rPr>
        <w:t xml:space="preserve">Губкинского городского округа </w:t>
      </w:r>
    </w:p>
    <w:p w:rsidR="00DD13D5" w:rsidRPr="000D5735" w:rsidRDefault="00B95D46" w:rsidP="0001089E">
      <w:pPr>
        <w:spacing w:line="216" w:lineRule="auto"/>
        <w:jc w:val="center"/>
        <w:outlineLvl w:val="0"/>
        <w:rPr>
          <w:b/>
          <w:bCs/>
          <w:color w:val="000000"/>
          <w:sz w:val="27"/>
          <w:szCs w:val="27"/>
        </w:rPr>
      </w:pPr>
      <w:r w:rsidRPr="000D5735">
        <w:rPr>
          <w:b/>
          <w:bCs/>
          <w:sz w:val="27"/>
          <w:szCs w:val="27"/>
        </w:rPr>
        <w:t>Белгородской области «Развитие имущественно-земельных отношений</w:t>
      </w:r>
      <w:r w:rsidR="00832CC8" w:rsidRPr="000D5735">
        <w:rPr>
          <w:b/>
          <w:bCs/>
          <w:sz w:val="27"/>
          <w:szCs w:val="27"/>
        </w:rPr>
        <w:t xml:space="preserve">                            в Губкинском городском округе Белгородской области»</w:t>
      </w:r>
    </w:p>
    <w:p w:rsidR="00DD13D5" w:rsidRPr="000D5735" w:rsidRDefault="00DD13D5" w:rsidP="0063774D">
      <w:pPr>
        <w:spacing w:line="216" w:lineRule="auto"/>
        <w:ind w:firstLine="709"/>
        <w:jc w:val="center"/>
        <w:outlineLvl w:val="0"/>
        <w:rPr>
          <w:b/>
          <w:bCs/>
          <w:color w:val="000000"/>
          <w:sz w:val="27"/>
          <w:szCs w:val="27"/>
        </w:rPr>
      </w:pPr>
    </w:p>
    <w:p w:rsidR="00DD13D5" w:rsidRPr="000D5735" w:rsidRDefault="00832CC8" w:rsidP="0001089E">
      <w:pPr>
        <w:spacing w:line="216" w:lineRule="auto"/>
        <w:jc w:val="center"/>
        <w:outlineLvl w:val="0"/>
        <w:rPr>
          <w:b/>
          <w:bCs/>
          <w:color w:val="000000"/>
          <w:sz w:val="27"/>
          <w:szCs w:val="27"/>
        </w:rPr>
      </w:pPr>
      <w:r w:rsidRPr="000D5735">
        <w:rPr>
          <w:b/>
          <w:bCs/>
          <w:color w:val="000000"/>
          <w:sz w:val="27"/>
          <w:szCs w:val="27"/>
        </w:rPr>
        <w:t xml:space="preserve">I. Приоритеты и цели муниципальной политики в сфере реализации муниципальной программы </w:t>
      </w:r>
      <w:r w:rsidRPr="000D5735">
        <w:rPr>
          <w:b/>
          <w:bCs/>
          <w:sz w:val="27"/>
          <w:szCs w:val="27"/>
        </w:rPr>
        <w:t xml:space="preserve">Губкинского городского округа Белгородской области </w:t>
      </w:r>
      <w:r w:rsidR="00B95D46" w:rsidRPr="000D5735">
        <w:rPr>
          <w:b/>
          <w:bCs/>
          <w:sz w:val="27"/>
          <w:szCs w:val="27"/>
        </w:rPr>
        <w:t>«Развитие имущественно-земельных отношений в Губкинском городском округе Белгородской области»</w:t>
      </w:r>
    </w:p>
    <w:p w:rsidR="00095B64" w:rsidRDefault="00095B64" w:rsidP="0063774D">
      <w:pPr>
        <w:pStyle w:val="113"/>
        <w:spacing w:before="0" w:after="0" w:line="216" w:lineRule="auto"/>
        <w:ind w:firstLine="709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3774D" w:rsidRPr="000D5735" w:rsidRDefault="0063774D" w:rsidP="0063774D">
      <w:pPr>
        <w:pStyle w:val="113"/>
        <w:spacing w:before="0" w:after="0" w:line="216" w:lineRule="auto"/>
        <w:ind w:firstLine="709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095B64" w:rsidRPr="000D5735" w:rsidRDefault="00095B64" w:rsidP="0001089E">
      <w:pPr>
        <w:pStyle w:val="1"/>
        <w:numPr>
          <w:ilvl w:val="1"/>
          <w:numId w:val="45"/>
        </w:numPr>
        <w:spacing w:before="0" w:after="0" w:line="216" w:lineRule="auto"/>
        <w:ind w:left="505" w:hanging="505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0" w:name="sub_1111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Оценка текущего состояния социально-экономического развития Губкинского городского округа в сфере имущественно-земельных отношений</w:t>
      </w:r>
    </w:p>
    <w:p w:rsidR="00D01665" w:rsidRPr="000D5735" w:rsidRDefault="00D01665" w:rsidP="0063774D">
      <w:pPr>
        <w:spacing w:line="216" w:lineRule="auto"/>
        <w:rPr>
          <w:sz w:val="27"/>
          <w:szCs w:val="27"/>
          <w:lang w:eastAsia="en-US"/>
        </w:rPr>
      </w:pPr>
    </w:p>
    <w:bookmarkEnd w:id="0"/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Управление муниципальной собственностью является неотъемлемой частью деятельности органов местного самоуправления Губкинского городского округа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городского округа.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Уровень развития имущественно-земельных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Повышение эффективности управления и распоряжения собственностью Губкинского городского округа является важной стратегической целью проведения муниципальной политики в сфере имущественно-земельных отношений для обеспечения устойчивого социально-экономического развития территории.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Регулирование в сфере имущественно-земельных отношений осуществляется путем решения следующих основных задач: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создание условий для эффективного управления и распоряжения муниципальной собственностью;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обеспечение полноты учета и регистрации прав на муниципальное недвижимое имущество и сделок с ним;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рациональное использование муниципального имущества, обеспечение его сохранности;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оптимизация состава муниципальной собственности;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получение доходов от использования муниципальной собственности;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защита имущественных интересов Губкинского городского округа;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разграничение государственной собственности на землю и регистрация права собственности Губкинского городского округа на земельные участки;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совершенствование нормативно-правовой базы, регулирующей имущественно-земельные отношения;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 xml:space="preserve">- формирование рынка земель и активизация оборота земель </w:t>
      </w:r>
      <w:r w:rsidRPr="000D5735">
        <w:rPr>
          <w:rFonts w:ascii="Times New Roman" w:hAnsi="Times New Roman" w:cs="Times New Roman"/>
          <w:sz w:val="27"/>
          <w:szCs w:val="27"/>
        </w:rPr>
        <w:lastRenderedPageBreak/>
        <w:t>сельскохозяйственного назначения;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мониторинг использования земельных участков сельскохозяйственного назначения;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установление категории и видов разрешенного использования земельных участков;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установление оснований для включения в Единый государственный реестр недвижимости сведений о расположении в пределах земельного участка объектов капитального строительства с целью обеспечения их взаимосвязи;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подбор земельных участков (площадок) для возможного использования в целях реализации инвестиционных проектов.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В условиях недостаточной налоговой базы бюджета Губкинского городского округа муниципальная собственность стала играть все возрастающую роль в финансовом обеспечении деятельности органов местного самоуправления.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Реализация программных мероприятий будет способствовать социально-экономическому развитию Губкинского городского округа, совершенствованию порядка управления и распоряжения муниципальной собственностью, оптимизации состава муниципальной собственности, созданию актуальной информационной базы о муниципальном имуществе и земельных участках.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Основными принципами политики в сфере управления и распоряжения муниципальной собственностью Губкинского городского округа являются законность и открытость деятельности органов местного самоуправления, подотчетность и подконтрольность, эффективность, целевое использование имущества, закрепленного за органами местного самоуправления, муниципальными учреждениями, находящегося на учете в муниципальной казне и переданного в пользование юридическим и физическим лицам, обеспечение условий для развития конкуренции и отраслевое управление.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Основными приоритетами в сфере земельно-имущественных отношений области является активная муниципальная политика по рациональному и качественному управлению и распоряжению земельными ресурсами, развитию гражданского оборота недвижимости, защите прав собственников объектов недвижимости, в том числе землепользователей, обеспечению поступлений в бюджет субъекта и бюджет муниципального образования дополнительных доходов от продажи и использования имущества и земельных участков, находящихся в муниципальной и государственной собственности.</w:t>
      </w:r>
    </w:p>
    <w:p w:rsidR="00095B64" w:rsidRDefault="00095B64" w:rsidP="00511C42">
      <w:pPr>
        <w:tabs>
          <w:tab w:val="left" w:pos="567"/>
        </w:tabs>
        <w:ind w:firstLine="709"/>
        <w:jc w:val="both"/>
        <w:rPr>
          <w:bCs/>
          <w:sz w:val="27"/>
          <w:szCs w:val="27"/>
        </w:rPr>
      </w:pPr>
      <w:r w:rsidRPr="000D5735">
        <w:rPr>
          <w:sz w:val="27"/>
          <w:szCs w:val="27"/>
        </w:rPr>
        <w:t xml:space="preserve">Реализация структурных элементов муниципальной программы </w:t>
      </w:r>
      <w:r w:rsidRPr="000D5735">
        <w:rPr>
          <w:bCs/>
          <w:sz w:val="27"/>
          <w:szCs w:val="27"/>
        </w:rPr>
        <w:t xml:space="preserve">позволит обеспечить достижение цели и решение поставленных задач за счет концентрации </w:t>
      </w:r>
      <w:r w:rsidRPr="000D5735">
        <w:rPr>
          <w:sz w:val="27"/>
          <w:szCs w:val="27"/>
        </w:rPr>
        <w:t>и координации финансовых, имущественных и организационных ресурсов</w:t>
      </w:r>
      <w:r w:rsidRPr="000D5735">
        <w:rPr>
          <w:bCs/>
          <w:sz w:val="27"/>
          <w:szCs w:val="27"/>
        </w:rPr>
        <w:t xml:space="preserve">, увязки сроков реализации мероприятий и объемов их финансирования с ожидаемыми результатами, что </w:t>
      </w:r>
      <w:r w:rsidRPr="000D5735">
        <w:rPr>
          <w:color w:val="000000"/>
          <w:sz w:val="27"/>
          <w:szCs w:val="27"/>
        </w:rPr>
        <w:t>приведет к повышению эффективности муниципального управления в сфере имущественных и земельных отношений на территории Губкинского городского округа</w:t>
      </w:r>
      <w:r w:rsidRPr="000D5735">
        <w:rPr>
          <w:bCs/>
          <w:sz w:val="27"/>
          <w:szCs w:val="27"/>
        </w:rPr>
        <w:t xml:space="preserve"> а также будет являться важным инструментом увеличения экономического потенциала </w:t>
      </w:r>
      <w:r w:rsidRPr="000D5735">
        <w:rPr>
          <w:sz w:val="27"/>
          <w:szCs w:val="27"/>
        </w:rPr>
        <w:t xml:space="preserve">Губкинского городского </w:t>
      </w:r>
      <w:r w:rsidRPr="000D5735">
        <w:rPr>
          <w:bCs/>
          <w:sz w:val="27"/>
          <w:szCs w:val="27"/>
        </w:rPr>
        <w:t>округа Белгородской области.</w:t>
      </w:r>
    </w:p>
    <w:p w:rsidR="000D5735" w:rsidRDefault="000D5735" w:rsidP="00511C42">
      <w:pPr>
        <w:tabs>
          <w:tab w:val="left" w:pos="567"/>
        </w:tabs>
        <w:ind w:firstLine="709"/>
        <w:jc w:val="both"/>
        <w:rPr>
          <w:bCs/>
          <w:sz w:val="27"/>
          <w:szCs w:val="27"/>
        </w:rPr>
      </w:pPr>
    </w:p>
    <w:p w:rsidR="00095B64" w:rsidRPr="000D5735" w:rsidRDefault="00095B64" w:rsidP="00D0166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1" w:name="sub_1112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1.2. Описание приоритетов и целей муниципальной политики в сфере реализации муниципальной программы</w:t>
      </w:r>
    </w:p>
    <w:p w:rsidR="00D01665" w:rsidRPr="000D5735" w:rsidRDefault="00D01665" w:rsidP="00D01665">
      <w:pPr>
        <w:rPr>
          <w:sz w:val="27"/>
          <w:szCs w:val="27"/>
          <w:lang w:eastAsia="en-US"/>
        </w:rPr>
      </w:pPr>
    </w:p>
    <w:bookmarkEnd w:id="1"/>
    <w:p w:rsidR="00095B64" w:rsidRPr="000D5735" w:rsidRDefault="001A4A1E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Целью муниципальной политики в сфере реализации муниципальной программы является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</w:t>
      </w:r>
      <w:r w:rsidR="00F66619" w:rsidRPr="000D5735">
        <w:rPr>
          <w:color w:val="000000"/>
          <w:sz w:val="27"/>
          <w:szCs w:val="27"/>
        </w:rPr>
        <w:t>.</w:t>
      </w:r>
      <w:r w:rsidR="00095B64" w:rsidRPr="000D5735">
        <w:rPr>
          <w:color w:val="000000"/>
          <w:sz w:val="27"/>
          <w:szCs w:val="27"/>
        </w:rPr>
        <w:t xml:space="preserve"> </w:t>
      </w:r>
      <w:r w:rsidR="00632A16" w:rsidRPr="000D5735">
        <w:rPr>
          <w:color w:val="000000"/>
          <w:sz w:val="27"/>
          <w:szCs w:val="27"/>
        </w:rPr>
        <w:t>Х</w:t>
      </w:r>
      <w:r w:rsidR="00095B64" w:rsidRPr="000D5735">
        <w:rPr>
          <w:color w:val="000000"/>
          <w:sz w:val="27"/>
          <w:szCs w:val="27"/>
        </w:rPr>
        <w:t xml:space="preserve">арактеризуется контролем за использованием имущественно-земельного комплекса на территории Губкинского городского округа, поступлением неналоговых доходов от использования объектов муниципальной собственности (имущества и земельных участков) не менее </w:t>
      </w:r>
      <w:r w:rsidR="00E1458B" w:rsidRPr="000D5735">
        <w:rPr>
          <w:color w:val="000000" w:themeColor="text1"/>
          <w:sz w:val="27"/>
          <w:szCs w:val="27"/>
        </w:rPr>
        <w:t>300</w:t>
      </w:r>
      <w:r w:rsidR="00840D95">
        <w:rPr>
          <w:color w:val="000000" w:themeColor="text1"/>
          <w:sz w:val="27"/>
          <w:szCs w:val="27"/>
        </w:rPr>
        <w:t> </w:t>
      </w:r>
      <w:r w:rsidR="00E1458B" w:rsidRPr="000D5735">
        <w:rPr>
          <w:color w:val="000000" w:themeColor="text1"/>
          <w:sz w:val="27"/>
          <w:szCs w:val="27"/>
        </w:rPr>
        <w:t>480</w:t>
      </w:r>
      <w:r w:rsidR="00840D95">
        <w:rPr>
          <w:color w:val="000000" w:themeColor="text1"/>
          <w:sz w:val="27"/>
          <w:szCs w:val="27"/>
        </w:rPr>
        <w:t xml:space="preserve"> </w:t>
      </w:r>
      <w:r w:rsidR="00095B64" w:rsidRPr="000D5735">
        <w:rPr>
          <w:color w:val="000000" w:themeColor="text1"/>
          <w:sz w:val="27"/>
          <w:szCs w:val="27"/>
        </w:rPr>
        <w:t xml:space="preserve">тыс. </w:t>
      </w:r>
      <w:r w:rsidR="00095B64" w:rsidRPr="000D5735">
        <w:rPr>
          <w:color w:val="000000"/>
          <w:sz w:val="27"/>
          <w:szCs w:val="27"/>
        </w:rPr>
        <w:t xml:space="preserve">рублей в год, а также вовлечением земельных участков в хозяйственный оборот в целях увеличения доли земельных участков, являющихся объектами налогообложения, не менее </w:t>
      </w:r>
      <w:r w:rsidR="00095B64" w:rsidRPr="000D5735">
        <w:rPr>
          <w:sz w:val="27"/>
          <w:szCs w:val="27"/>
        </w:rPr>
        <w:t>50</w:t>
      </w:r>
      <w:r w:rsidR="00095B64" w:rsidRPr="000D5735">
        <w:rPr>
          <w:color w:val="000000"/>
          <w:sz w:val="27"/>
          <w:szCs w:val="27"/>
        </w:rPr>
        <w:t xml:space="preserve"> га в год.</w:t>
      </w:r>
    </w:p>
    <w:p w:rsidR="00F66619" w:rsidRPr="000D5735" w:rsidRDefault="00F66619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Основным направлением </w:t>
      </w:r>
      <w:r w:rsidR="00A97275" w:rsidRPr="000D5735">
        <w:rPr>
          <w:color w:val="000000"/>
          <w:sz w:val="27"/>
          <w:szCs w:val="27"/>
        </w:rPr>
        <w:t xml:space="preserve">достижения указанной цели муниципальной программы является </w:t>
      </w:r>
      <w:r w:rsidRPr="000D5735">
        <w:rPr>
          <w:color w:val="000000"/>
          <w:sz w:val="27"/>
          <w:szCs w:val="27"/>
        </w:rPr>
        <w:t>– «Управление земельными ресурсами и имуществом Губкинского городского округа Белгородской области», в рамках которого будут реализовываться комплексы процессных мероприятий:</w:t>
      </w:r>
    </w:p>
    <w:p w:rsidR="00F66619" w:rsidRPr="000D5735" w:rsidRDefault="00F66619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«Управление земельными ресурсами и имуществом Белгородской области»;</w:t>
      </w:r>
    </w:p>
    <w:p w:rsidR="00F66619" w:rsidRPr="000D5735" w:rsidRDefault="00F66619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«Обеспечение реализации муниципальной программы».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</w:t>
      </w:r>
      <w:r w:rsidR="00632A16" w:rsidRPr="000D5735">
        <w:rPr>
          <w:color w:val="000000"/>
          <w:sz w:val="27"/>
          <w:szCs w:val="27"/>
        </w:rPr>
        <w:t>.</w:t>
      </w:r>
    </w:p>
    <w:p w:rsidR="00D01665" w:rsidRPr="000D5735" w:rsidRDefault="00D01665" w:rsidP="00511C42">
      <w:pPr>
        <w:tabs>
          <w:tab w:val="left" w:pos="12189"/>
        </w:tabs>
        <w:ind w:firstLine="709"/>
        <w:jc w:val="both"/>
        <w:rPr>
          <w:sz w:val="27"/>
          <w:szCs w:val="27"/>
        </w:rPr>
      </w:pPr>
    </w:p>
    <w:p w:rsidR="00095B64" w:rsidRPr="000D5735" w:rsidRDefault="00095B64" w:rsidP="00D0166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1.3. 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D01665" w:rsidRPr="000D5735" w:rsidRDefault="00D01665" w:rsidP="00D01665">
      <w:pPr>
        <w:jc w:val="center"/>
        <w:rPr>
          <w:sz w:val="27"/>
          <w:szCs w:val="27"/>
          <w:lang w:eastAsia="en-US"/>
        </w:rPr>
      </w:pPr>
    </w:p>
    <w:p w:rsidR="00A97275" w:rsidRPr="000D5735" w:rsidRDefault="00A97275" w:rsidP="00511C42">
      <w:pPr>
        <w:ind w:firstLine="709"/>
        <w:jc w:val="both"/>
        <w:outlineLvl w:val="0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Приоритеты, цели и показатели муниципальной программы «Развитие имущественно-земельных отношений в Губкинском городском округе                 Белгородской области» сформированы с учетом национальных целей развития на период до 2030 года, определенных Указом Президента РФ от 07.05.2024 </w:t>
      </w:r>
      <w:r w:rsidR="00632A16" w:rsidRPr="000D5735">
        <w:rPr>
          <w:color w:val="000000"/>
          <w:sz w:val="27"/>
          <w:szCs w:val="27"/>
        </w:rPr>
        <w:br/>
      </w:r>
      <w:r w:rsidRPr="000D5735">
        <w:rPr>
          <w:color w:val="000000"/>
          <w:sz w:val="27"/>
          <w:szCs w:val="27"/>
        </w:rPr>
        <w:t xml:space="preserve">№ 309 «О национальных целях развития Российской Федерации на период до 2030 года и на перспективу до 2036 года», </w:t>
      </w:r>
      <w:hyperlink r:id="rId11" w:history="1">
        <w:r w:rsidR="00840FC9" w:rsidRPr="000D5735">
          <w:rPr>
            <w:rStyle w:val="aff8"/>
            <w:color w:val="000000"/>
            <w:sz w:val="27"/>
            <w:szCs w:val="27"/>
          </w:rPr>
          <w:t>Единого плана</w:t>
        </w:r>
      </w:hyperlink>
      <w:r w:rsidR="00840FC9" w:rsidRPr="000D5735">
        <w:rPr>
          <w:color w:val="000000"/>
          <w:sz w:val="27"/>
          <w:szCs w:val="27"/>
        </w:rPr>
        <w:t xml:space="preserve"> по достижению национальных целей развития Российской Федерации на период до 2024 года и на плановый период до 2030 года, </w:t>
      </w:r>
      <w:r w:rsidRPr="000D5735">
        <w:rPr>
          <w:color w:val="000000"/>
          <w:sz w:val="27"/>
          <w:szCs w:val="27"/>
        </w:rPr>
        <w:t>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от 25.12.2023 № 750-пп.</w:t>
      </w:r>
    </w:p>
    <w:p w:rsidR="00A97275" w:rsidRPr="000D5735" w:rsidRDefault="00A9727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Достижение намеченной цели муниципальной программы определяет следующие целевые показатели:</w:t>
      </w:r>
    </w:p>
    <w:p w:rsidR="00A97275" w:rsidRPr="000D5735" w:rsidRDefault="00632A16" w:rsidP="00511C42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0D5735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A97275" w:rsidRPr="000D5735">
        <w:rPr>
          <w:rFonts w:ascii="Times New Roman" w:hAnsi="Times New Roman"/>
          <w:color w:val="000000"/>
          <w:sz w:val="27"/>
          <w:szCs w:val="27"/>
        </w:rPr>
        <w:t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</w:p>
    <w:p w:rsidR="00A97275" w:rsidRPr="000D5735" w:rsidRDefault="00632A16" w:rsidP="00511C42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0D5735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A97275" w:rsidRPr="000D5735">
        <w:rPr>
          <w:rFonts w:ascii="Times New Roman" w:hAnsi="Times New Roman"/>
          <w:color w:val="000000"/>
          <w:sz w:val="27"/>
          <w:szCs w:val="27"/>
        </w:rPr>
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</w:r>
    </w:p>
    <w:p w:rsidR="00A97275" w:rsidRPr="000D5735" w:rsidRDefault="00A9727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Методика расчета целевых показателей приведена в приложении к муниципальной программе.</w:t>
      </w:r>
    </w:p>
    <w:p w:rsidR="000D5735" w:rsidRPr="000D5735" w:rsidRDefault="000D573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</w:p>
    <w:p w:rsidR="00BB1C5F" w:rsidRDefault="00095B64" w:rsidP="000D573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2" w:name="sub_1114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 xml:space="preserve">1.4. Задачи муниципального управления, способы их эффективного </w:t>
      </w:r>
    </w:p>
    <w:p w:rsidR="00095B64" w:rsidRPr="000D5735" w:rsidRDefault="00095B64" w:rsidP="000D573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решения в сфере реализации муниципальной программы</w:t>
      </w:r>
    </w:p>
    <w:p w:rsidR="000D5735" w:rsidRPr="000D5735" w:rsidRDefault="000D5735" w:rsidP="000D5735">
      <w:pPr>
        <w:rPr>
          <w:sz w:val="27"/>
          <w:szCs w:val="27"/>
          <w:lang w:eastAsia="en-US"/>
        </w:rPr>
      </w:pPr>
    </w:p>
    <w:bookmarkEnd w:id="2"/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Мероприятия муниципальной программы направлены на решение основных задач, установленных в структурных элементах</w:t>
      </w:r>
      <w:r w:rsidR="00A97275" w:rsidRPr="000D5735">
        <w:rPr>
          <w:color w:val="000000"/>
          <w:sz w:val="27"/>
          <w:szCs w:val="27"/>
        </w:rPr>
        <w:t>.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По направлению </w:t>
      </w:r>
      <w:r w:rsidR="00A97275" w:rsidRPr="000D5735">
        <w:rPr>
          <w:color w:val="000000"/>
          <w:sz w:val="27"/>
          <w:szCs w:val="27"/>
        </w:rPr>
        <w:t>программы</w:t>
      </w:r>
      <w:r w:rsidRPr="000D5735">
        <w:rPr>
          <w:color w:val="000000"/>
          <w:sz w:val="27"/>
          <w:szCs w:val="27"/>
        </w:rPr>
        <w:t xml:space="preserve"> «Управление земельными ресурсами и имуществом Губкинского городского округа Белгородской области» определены ключевые задачи: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собственностью;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реализация комплекса процессных мероприятий по кадастровой деятельности, землеустройству и землепользованию.</w:t>
      </w:r>
    </w:p>
    <w:p w:rsidR="00867FAD" w:rsidRPr="000D5735" w:rsidRDefault="005571BD" w:rsidP="00511C42">
      <w:pPr>
        <w:autoSpaceDE w:val="0"/>
        <w:ind w:firstLine="709"/>
        <w:jc w:val="both"/>
        <w:rPr>
          <w:bCs/>
          <w:spacing w:val="-6"/>
          <w:sz w:val="27"/>
          <w:szCs w:val="27"/>
        </w:rPr>
      </w:pPr>
      <w:r w:rsidRPr="000D5735">
        <w:rPr>
          <w:bCs/>
          <w:spacing w:val="-6"/>
          <w:sz w:val="27"/>
          <w:szCs w:val="27"/>
        </w:rPr>
        <w:t xml:space="preserve">Реализация комплекса </w:t>
      </w:r>
      <w:r w:rsidR="00867FAD" w:rsidRPr="000D5735">
        <w:rPr>
          <w:bCs/>
          <w:spacing w:val="-6"/>
          <w:sz w:val="27"/>
          <w:szCs w:val="27"/>
        </w:rPr>
        <w:t xml:space="preserve">процессных </w:t>
      </w:r>
      <w:r w:rsidRPr="000D5735">
        <w:rPr>
          <w:bCs/>
          <w:spacing w:val="-6"/>
          <w:sz w:val="27"/>
          <w:szCs w:val="27"/>
        </w:rPr>
        <w:t>мероприятий</w:t>
      </w:r>
      <w:r w:rsidR="00903C05" w:rsidRPr="000D5735">
        <w:rPr>
          <w:bCs/>
          <w:spacing w:val="-6"/>
          <w:sz w:val="27"/>
          <w:szCs w:val="27"/>
        </w:rPr>
        <w:t xml:space="preserve"> </w:t>
      </w:r>
      <w:r w:rsidR="00867FAD" w:rsidRPr="000D5735">
        <w:rPr>
          <w:bCs/>
          <w:spacing w:val="-6"/>
          <w:sz w:val="27"/>
          <w:szCs w:val="27"/>
        </w:rPr>
        <w:t xml:space="preserve">будет способствовать социально-экономическому развитию Губкинского городского округа Белгородской области, совершенствованию порядка управления и распоряжения муниципальной собственностью, </w:t>
      </w:r>
      <w:r w:rsidRPr="000D5735">
        <w:rPr>
          <w:bCs/>
          <w:spacing w:val="-6"/>
          <w:sz w:val="27"/>
          <w:szCs w:val="27"/>
        </w:rPr>
        <w:t>обеспеч</w:t>
      </w:r>
      <w:r w:rsidR="00867FAD" w:rsidRPr="000D5735">
        <w:rPr>
          <w:bCs/>
          <w:spacing w:val="-6"/>
          <w:sz w:val="27"/>
          <w:szCs w:val="27"/>
        </w:rPr>
        <w:t>ению</w:t>
      </w:r>
      <w:r w:rsidRPr="000D5735">
        <w:rPr>
          <w:bCs/>
          <w:spacing w:val="-6"/>
          <w:sz w:val="27"/>
          <w:szCs w:val="27"/>
        </w:rPr>
        <w:t xml:space="preserve"> оптимизаци</w:t>
      </w:r>
      <w:r w:rsidR="00867FAD" w:rsidRPr="000D5735">
        <w:rPr>
          <w:bCs/>
          <w:spacing w:val="-6"/>
          <w:sz w:val="27"/>
          <w:szCs w:val="27"/>
        </w:rPr>
        <w:t>и</w:t>
      </w:r>
      <w:r w:rsidRPr="000D5735">
        <w:rPr>
          <w:bCs/>
          <w:spacing w:val="-6"/>
          <w:sz w:val="27"/>
          <w:szCs w:val="27"/>
        </w:rPr>
        <w:t xml:space="preserve"> состава и структуры муниципальной собственности Губкинского городского округа Белгородской области</w:t>
      </w:r>
      <w:r w:rsidR="00867FAD" w:rsidRPr="000D5735">
        <w:rPr>
          <w:bCs/>
          <w:spacing w:val="-6"/>
          <w:sz w:val="27"/>
          <w:szCs w:val="27"/>
        </w:rPr>
        <w:t>, обеспечению поступлений в бюджет Губкинского городского округа Белгородской области неналоговых доходов от использования муниципального имущества и земельных участков, относящихся к муниципальной собственности Губкинского городского округа Белгородской области, и земельных участков, собственность на которые не разграничена.</w:t>
      </w:r>
      <w:r w:rsidR="00867FAD" w:rsidRPr="000D5735">
        <w:rPr>
          <w:bCs/>
          <w:spacing w:val="-6"/>
          <w:sz w:val="27"/>
          <w:szCs w:val="27"/>
        </w:rPr>
        <w:tab/>
      </w:r>
    </w:p>
    <w:p w:rsidR="001F6BC6" w:rsidRPr="000D5735" w:rsidRDefault="001F6BC6" w:rsidP="00511C42">
      <w:pPr>
        <w:ind w:firstLine="709"/>
        <w:jc w:val="both"/>
        <w:rPr>
          <w:sz w:val="27"/>
          <w:szCs w:val="27"/>
        </w:rPr>
      </w:pPr>
      <w:r w:rsidRPr="000D5735">
        <w:rPr>
          <w:sz w:val="27"/>
          <w:szCs w:val="27"/>
        </w:rPr>
        <w:t xml:space="preserve">Мероприятия муниципальной программы, источники и объемы ее финансирования подлежат ежегодному уточнению с учетом прогнозируемых объемов финансовых ресурсов, </w:t>
      </w:r>
      <w:r w:rsidRPr="000D5735">
        <w:rPr>
          <w:bCs/>
          <w:sz w:val="27"/>
          <w:szCs w:val="27"/>
        </w:rPr>
        <w:t>достигнутых результатов в предшествующий период реализации муниципальной программы.</w:t>
      </w:r>
    </w:p>
    <w:p w:rsidR="00DD13D5" w:rsidRPr="000D5735" w:rsidRDefault="00DD13D5" w:rsidP="00511C42">
      <w:pPr>
        <w:pStyle w:val="113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7"/>
          <w:szCs w:val="27"/>
        </w:rPr>
      </w:pPr>
    </w:p>
    <w:p w:rsidR="00DD13D5" w:rsidRPr="000D5735" w:rsidRDefault="00832CC8" w:rsidP="00511C42">
      <w:pPr>
        <w:widowControl/>
        <w:ind w:firstLine="709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</w:rPr>
        <w:t xml:space="preserve"> </w:t>
      </w:r>
    </w:p>
    <w:p w:rsidR="00DD13D5" w:rsidRPr="00236243" w:rsidRDefault="00DD13D5" w:rsidP="00511C42">
      <w:pPr>
        <w:ind w:firstLine="709"/>
        <w:jc w:val="center"/>
        <w:outlineLvl w:val="0"/>
        <w:rPr>
          <w:b/>
          <w:bCs/>
          <w:sz w:val="28"/>
          <w:szCs w:val="28"/>
        </w:rPr>
        <w:sectPr w:rsidR="00DD13D5" w:rsidRPr="00236243" w:rsidSect="00840D95">
          <w:pgSz w:w="11909" w:h="16834" w:code="9"/>
          <w:pgMar w:top="1134" w:right="567" w:bottom="993" w:left="1701" w:header="454" w:footer="0" w:gutter="0"/>
          <w:cols w:space="60"/>
          <w:titlePg/>
          <w:docGrid w:linePitch="360"/>
        </w:sectPr>
      </w:pPr>
    </w:p>
    <w:p w:rsidR="00F96940" w:rsidRDefault="00832CC8" w:rsidP="00FB793D">
      <w:pPr>
        <w:widowControl/>
        <w:jc w:val="center"/>
        <w:rPr>
          <w:b/>
          <w:sz w:val="24"/>
          <w:szCs w:val="24"/>
        </w:rPr>
      </w:pPr>
      <w:r w:rsidRPr="00236243">
        <w:rPr>
          <w:b/>
          <w:bCs/>
          <w:sz w:val="24"/>
          <w:szCs w:val="24"/>
        </w:rPr>
        <w:t>Паспорт</w:t>
      </w:r>
      <w:r w:rsidRPr="00236243">
        <w:rPr>
          <w:b/>
          <w:sz w:val="24"/>
          <w:szCs w:val="24"/>
        </w:rPr>
        <w:t xml:space="preserve"> муниципальной программы Губкинского городского округа Белгородской области</w:t>
      </w:r>
    </w:p>
    <w:p w:rsidR="00DD13D5" w:rsidRPr="00236243" w:rsidRDefault="00832CC8" w:rsidP="00FB793D">
      <w:pPr>
        <w:widowControl/>
        <w:jc w:val="center"/>
        <w:rPr>
          <w:b/>
          <w:sz w:val="22"/>
          <w:szCs w:val="22"/>
        </w:rPr>
      </w:pPr>
      <w:r w:rsidRPr="00236243">
        <w:rPr>
          <w:b/>
          <w:sz w:val="24"/>
          <w:szCs w:val="24"/>
        </w:rPr>
        <w:t>«</w:t>
      </w:r>
      <w:r w:rsidR="00F96940" w:rsidRPr="00CA392F">
        <w:rPr>
          <w:b/>
          <w:sz w:val="24"/>
          <w:szCs w:val="24"/>
        </w:rPr>
        <w:t>Развитие имущественно-земельных отношений</w:t>
      </w:r>
      <w:r w:rsidR="00F96940" w:rsidRPr="00CA392F">
        <w:rPr>
          <w:b/>
          <w:bCs/>
          <w:sz w:val="24"/>
          <w:szCs w:val="24"/>
        </w:rPr>
        <w:t xml:space="preserve"> в Губкинском городском округе Белгородской области</w:t>
      </w:r>
      <w:r w:rsidRPr="00236243">
        <w:rPr>
          <w:b/>
          <w:sz w:val="24"/>
          <w:szCs w:val="24"/>
        </w:rPr>
        <w:t>»</w:t>
      </w:r>
    </w:p>
    <w:p w:rsidR="00DD13D5" w:rsidRPr="00236243" w:rsidRDefault="00832CC8" w:rsidP="00FB793D">
      <w:pPr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(далее – муниципальная программа)</w:t>
      </w:r>
    </w:p>
    <w:p w:rsidR="00DD13D5" w:rsidRDefault="00511C42" w:rsidP="00511C42">
      <w:pPr>
        <w:pStyle w:val="4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1C42">
        <w:rPr>
          <w:rFonts w:ascii="Times New Roman" w:eastAsia="Times New Roman" w:hAnsi="Times New Roman" w:cs="Times New Roman"/>
          <w:bCs w:val="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CC8" w:rsidRPr="00236243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511C42" w:rsidRPr="00511C42" w:rsidRDefault="00511C42" w:rsidP="00511C42">
      <w:pPr>
        <w:rPr>
          <w:sz w:val="24"/>
          <w:szCs w:val="24"/>
        </w:rPr>
      </w:pPr>
    </w:p>
    <w:tbl>
      <w:tblPr>
        <w:tblW w:w="5113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222"/>
        <w:gridCol w:w="3685"/>
      </w:tblGrid>
      <w:tr w:rsidR="00DD13D5" w:rsidRPr="00236243" w:rsidTr="000D5735">
        <w:trPr>
          <w:cantSplit/>
          <w:trHeight w:val="5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Куратор муниципальной программы 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F31A88" w:rsidRDefault="00840D95" w:rsidP="00F31A88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outlineLvl w:val="1"/>
              <w:rPr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color w:val="000000" w:themeColor="text1"/>
                <w:sz w:val="21"/>
                <w:szCs w:val="21"/>
                <w:highlight w:val="yellow"/>
              </w:rPr>
              <w:t>З</w:t>
            </w:r>
            <w:r w:rsidR="00832CC8" w:rsidRPr="00D7231A">
              <w:rPr>
                <w:color w:val="000000" w:themeColor="text1"/>
                <w:sz w:val="21"/>
                <w:szCs w:val="21"/>
                <w:highlight w:val="yellow"/>
              </w:rPr>
              <w:t>аместитель главы администрации</w:t>
            </w:r>
            <w:r w:rsidR="00ED649B" w:rsidRPr="00D7231A">
              <w:rPr>
                <w:color w:val="000000" w:themeColor="text1"/>
                <w:sz w:val="21"/>
                <w:szCs w:val="21"/>
                <w:highlight w:val="yellow"/>
              </w:rPr>
              <w:t>, руководитель аппарата администрации</w:t>
            </w:r>
          </w:p>
        </w:tc>
      </w:tr>
      <w:tr w:rsidR="00DD13D5" w:rsidRPr="00236243" w:rsidTr="00BD048D">
        <w:trPr>
          <w:cantSplit/>
          <w:trHeight w:val="85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Ответственный исполнитель </w:t>
            </w:r>
            <w:r w:rsidRPr="000D5735">
              <w:rPr>
                <w:sz w:val="21"/>
                <w:szCs w:val="21"/>
              </w:rPr>
              <w:br/>
              <w:t xml:space="preserve">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ED649B" w:rsidP="00FB793D">
            <w:pPr>
              <w:keepLines/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color w:val="000000" w:themeColor="text1"/>
                <w:sz w:val="21"/>
                <w:szCs w:val="21"/>
              </w:rPr>
            </w:pPr>
            <w:r w:rsidRPr="000D5735">
              <w:rPr>
                <w:color w:val="000000" w:themeColor="text1"/>
                <w:sz w:val="21"/>
                <w:szCs w:val="21"/>
              </w:rPr>
              <w:t>Комитет по управлению муниципальной собственность</w:t>
            </w:r>
            <w:r w:rsidR="000D5735">
              <w:rPr>
                <w:color w:val="000000" w:themeColor="text1"/>
                <w:sz w:val="21"/>
                <w:szCs w:val="21"/>
              </w:rPr>
              <w:t>ю</w:t>
            </w:r>
            <w:r w:rsidR="00832CC8" w:rsidRPr="000D5735">
              <w:rPr>
                <w:color w:val="000000" w:themeColor="text1"/>
                <w:sz w:val="21"/>
                <w:szCs w:val="21"/>
              </w:rPr>
              <w:t xml:space="preserve"> администрации Губкинского городского округа, </w:t>
            </w:r>
            <w:r w:rsidRPr="000D5735">
              <w:rPr>
                <w:color w:val="000000" w:themeColor="text1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</w:tr>
      <w:tr w:rsidR="00DD13D5" w:rsidRPr="00236243" w:rsidTr="000D5735">
        <w:trPr>
          <w:trHeight w:val="35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Период реализации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trike/>
                <w:color w:val="000000" w:themeColor="text1"/>
                <w:sz w:val="21"/>
                <w:szCs w:val="21"/>
              </w:rPr>
            </w:pPr>
            <w:r w:rsidRPr="000D5735">
              <w:rPr>
                <w:color w:val="000000" w:themeColor="text1"/>
                <w:sz w:val="21"/>
                <w:szCs w:val="21"/>
              </w:rPr>
              <w:t>202</w:t>
            </w:r>
            <w:r w:rsidR="00BB3744" w:rsidRPr="000D5735">
              <w:rPr>
                <w:color w:val="000000" w:themeColor="text1"/>
                <w:sz w:val="21"/>
                <w:szCs w:val="21"/>
              </w:rPr>
              <w:t>6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-2030 </w:t>
            </w:r>
          </w:p>
        </w:tc>
      </w:tr>
      <w:tr w:rsidR="00DD13D5" w:rsidRPr="00236243" w:rsidTr="000D5735">
        <w:trPr>
          <w:trHeight w:val="81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Цели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0715B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Повышение эффективности муниципального управления в сфере имущественных и земельных отношений на территории Губкинского городск</w:t>
            </w:r>
            <w:r w:rsidR="008550F7" w:rsidRPr="000D5735">
              <w:rPr>
                <w:sz w:val="21"/>
                <w:szCs w:val="21"/>
              </w:rPr>
              <w:t>ого округа Белгородской области</w:t>
            </w:r>
          </w:p>
        </w:tc>
      </w:tr>
      <w:tr w:rsidR="00DD13D5" w:rsidRPr="00236243" w:rsidTr="00FB793D">
        <w:trPr>
          <w:cantSplit/>
          <w:trHeight w:val="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832CC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Направлени</w:t>
            </w:r>
            <w:r w:rsidR="00170ED9" w:rsidRPr="000D5735">
              <w:rPr>
                <w:sz w:val="21"/>
                <w:szCs w:val="21"/>
              </w:rPr>
              <w:t>я (подпрограммы) не выделяются</w:t>
            </w:r>
            <w:r w:rsidRPr="000D5735">
              <w:rPr>
                <w:sz w:val="21"/>
                <w:szCs w:val="21"/>
              </w:rPr>
              <w:t xml:space="preserve"> </w:t>
            </w:r>
          </w:p>
        </w:tc>
      </w:tr>
      <w:tr w:rsidR="00DD13D5" w:rsidRPr="00236243" w:rsidTr="000D5735">
        <w:trPr>
          <w:trHeight w:val="342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Всего по муниципальной программе </w:t>
            </w:r>
            <w:r w:rsidR="001E24F4" w:rsidRPr="00D7231A">
              <w:rPr>
                <w:sz w:val="21"/>
                <w:szCs w:val="21"/>
                <w:highlight w:val="green"/>
              </w:rPr>
              <w:t>219</w:t>
            </w:r>
            <w:r w:rsidR="00BD048D">
              <w:rPr>
                <w:sz w:val="21"/>
                <w:szCs w:val="21"/>
                <w:highlight w:val="green"/>
              </w:rPr>
              <w:t> </w:t>
            </w:r>
            <w:r w:rsidR="001E24F4" w:rsidRPr="00D7231A">
              <w:rPr>
                <w:sz w:val="21"/>
                <w:szCs w:val="21"/>
                <w:highlight w:val="green"/>
              </w:rPr>
              <w:t>685,0</w:t>
            </w:r>
            <w:r w:rsidR="001E24F4">
              <w:rPr>
                <w:sz w:val="21"/>
                <w:szCs w:val="21"/>
              </w:rPr>
              <w:t xml:space="preserve"> </w:t>
            </w:r>
            <w:r w:rsidRPr="000D5735">
              <w:rPr>
                <w:sz w:val="21"/>
                <w:szCs w:val="21"/>
              </w:rPr>
              <w:t>тыс. рублей, в том числе:</w:t>
            </w:r>
          </w:p>
        </w:tc>
      </w:tr>
      <w:tr w:rsidR="00DA052E" w:rsidRPr="00236243" w:rsidTr="000D5735">
        <w:trPr>
          <w:trHeight w:val="2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 w:firstLine="141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источник финансового обеспечения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50F7" w:rsidRPr="000D5735" w:rsidRDefault="00DA052E" w:rsidP="000D5735">
            <w:pPr>
              <w:tabs>
                <w:tab w:val="left" w:pos="12189"/>
              </w:tabs>
              <w:ind w:left="142" w:right="204" w:firstLine="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объем финансового обеспечения, </w:t>
            </w:r>
          </w:p>
          <w:p w:rsidR="00DA052E" w:rsidRPr="000D5735" w:rsidRDefault="00DA052E" w:rsidP="008550F7">
            <w:pPr>
              <w:tabs>
                <w:tab w:val="left" w:pos="12189"/>
              </w:tabs>
              <w:ind w:left="142" w:right="204" w:firstLine="141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тыс. рублей</w:t>
            </w:r>
          </w:p>
        </w:tc>
      </w:tr>
      <w:tr w:rsidR="00DA052E" w:rsidRPr="00236243" w:rsidTr="000D5735">
        <w:trPr>
          <w:trHeight w:val="398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7231A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D7231A">
              <w:rPr>
                <w:sz w:val="21"/>
                <w:szCs w:val="21"/>
                <w:highlight w:val="green"/>
              </w:rPr>
              <w:t>219</w:t>
            </w:r>
            <w:r w:rsidR="00BD048D">
              <w:rPr>
                <w:sz w:val="21"/>
                <w:szCs w:val="21"/>
                <w:highlight w:val="green"/>
              </w:rPr>
              <w:t> </w:t>
            </w:r>
            <w:r w:rsidRPr="00D7231A">
              <w:rPr>
                <w:sz w:val="21"/>
                <w:szCs w:val="21"/>
                <w:highlight w:val="green"/>
              </w:rPr>
              <w:t>685</w:t>
            </w:r>
            <w:r w:rsidR="00111606" w:rsidRPr="00D7231A">
              <w:rPr>
                <w:sz w:val="21"/>
                <w:szCs w:val="21"/>
                <w:highlight w:val="green"/>
              </w:rPr>
              <w:t>,0</w:t>
            </w:r>
          </w:p>
        </w:tc>
      </w:tr>
      <w:tr w:rsidR="00DA052E" w:rsidRPr="00236243" w:rsidTr="000D5735">
        <w:trPr>
          <w:trHeight w:val="345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A052E" w:rsidRPr="00236243" w:rsidTr="000D5735">
        <w:trPr>
          <w:trHeight w:val="319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A052E" w:rsidRPr="00236243" w:rsidTr="000D5735">
        <w:trPr>
          <w:trHeight w:val="338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D13D5" w:rsidTr="000D5735">
        <w:trPr>
          <w:cantSplit/>
          <w:trHeight w:val="79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170ED9" w:rsidP="00904660">
            <w:pPr>
              <w:tabs>
                <w:tab w:val="left" w:pos="12189"/>
              </w:tabs>
              <w:spacing w:before="120" w:after="120"/>
              <w:ind w:left="142" w:right="204" w:firstLine="59"/>
              <w:jc w:val="both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Государственная программа Белгородской области «Развитие экономического потенциала и формирование благоприятного предпринимательского климата в Белгородской области», утвержденная постановлением Правительства Белгородской обл</w:t>
            </w:r>
            <w:r w:rsidR="00904660">
              <w:rPr>
                <w:sz w:val="21"/>
                <w:szCs w:val="21"/>
              </w:rPr>
              <w:t>асти</w:t>
            </w:r>
            <w:r w:rsidRPr="000D5735">
              <w:rPr>
                <w:sz w:val="21"/>
                <w:szCs w:val="21"/>
              </w:rPr>
              <w:t xml:space="preserve"> от 25.12.2023 № 750-пп</w:t>
            </w:r>
          </w:p>
        </w:tc>
      </w:tr>
      <w:tr w:rsidR="00DD13D5" w:rsidTr="00D71434">
        <w:trPr>
          <w:cantSplit/>
          <w:trHeight w:val="126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DB5DF1" w:rsidP="00FB793D">
            <w:pPr>
              <w:tabs>
                <w:tab w:val="left" w:pos="12189"/>
              </w:tabs>
              <w:spacing w:before="120" w:after="120"/>
              <w:ind w:left="142" w:right="204" w:firstLine="59"/>
              <w:jc w:val="both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Целевой показатель</w:t>
            </w:r>
            <w:r w:rsidR="00832CC8" w:rsidRPr="000D5735">
              <w:rPr>
                <w:sz w:val="21"/>
                <w:szCs w:val="21"/>
              </w:rPr>
              <w:t xml:space="preserve"> развития Губкинского городского округа </w:t>
            </w:r>
            <w:r w:rsidRPr="000D5735">
              <w:rPr>
                <w:sz w:val="21"/>
                <w:szCs w:val="21"/>
              </w:rPr>
              <w:t xml:space="preserve">Белгородской области </w:t>
            </w:r>
            <w:r w:rsidR="00832CC8" w:rsidRPr="000D5735">
              <w:rPr>
                <w:sz w:val="21"/>
                <w:szCs w:val="21"/>
              </w:rPr>
              <w:t>«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налогообложения, не менее </w:t>
            </w:r>
            <w:r w:rsidRPr="000D5735">
              <w:rPr>
                <w:sz w:val="21"/>
                <w:szCs w:val="21"/>
              </w:rPr>
              <w:t>50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 га в год»</w:t>
            </w:r>
            <w:r w:rsidRPr="000D5735">
              <w:rPr>
                <w:sz w:val="21"/>
                <w:szCs w:val="21"/>
              </w:rPr>
              <w:t xml:space="preserve"> </w:t>
            </w:r>
          </w:p>
        </w:tc>
      </w:tr>
    </w:tbl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DD13D5" w:rsidRDefault="00832CC8" w:rsidP="00FB793D">
      <w:pPr>
        <w:spacing w:line="259" w:lineRule="auto"/>
        <w:ind w:right="17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2. Показатели муниципальной программы</w:t>
      </w:r>
    </w:p>
    <w:p w:rsidR="00FB793D" w:rsidRPr="00236243" w:rsidRDefault="00FB793D" w:rsidP="00FB793D">
      <w:pPr>
        <w:spacing w:line="259" w:lineRule="auto"/>
        <w:ind w:right="17"/>
        <w:jc w:val="center"/>
        <w:rPr>
          <w:b/>
          <w:bCs/>
          <w:sz w:val="24"/>
          <w:szCs w:val="24"/>
        </w:rPr>
      </w:pPr>
    </w:p>
    <w:tbl>
      <w:tblPr>
        <w:tblW w:w="15876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1144"/>
        <w:gridCol w:w="926"/>
        <w:gridCol w:w="992"/>
        <w:gridCol w:w="992"/>
        <w:gridCol w:w="851"/>
        <w:gridCol w:w="492"/>
        <w:gridCol w:w="784"/>
        <w:gridCol w:w="850"/>
        <w:gridCol w:w="708"/>
        <w:gridCol w:w="850"/>
        <w:gridCol w:w="709"/>
        <w:gridCol w:w="2127"/>
        <w:gridCol w:w="1418"/>
        <w:gridCol w:w="1046"/>
        <w:gridCol w:w="1505"/>
      </w:tblGrid>
      <w:tr w:rsidR="00DA052E" w:rsidRPr="000D5735" w:rsidTr="004A00BB">
        <w:trPr>
          <w:trHeight w:val="314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left="5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№ пп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Наимено-вание показателя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right="3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Уровень</w:t>
            </w:r>
          </w:p>
          <w:p w:rsidR="00DA052E" w:rsidRPr="000D5735" w:rsidRDefault="00DA052E" w:rsidP="00927DC9">
            <w:pPr>
              <w:spacing w:line="259" w:lineRule="auto"/>
              <w:ind w:right="3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показа-теля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Признак</w:t>
            </w:r>
          </w:p>
          <w:p w:rsidR="00DA052E" w:rsidRPr="000D5735" w:rsidRDefault="00DA052E" w:rsidP="00927DC9">
            <w:pPr>
              <w:spacing w:line="259" w:lineRule="auto"/>
              <w:ind w:left="-5" w:hanging="8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возрас-тания / убыва-ния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074A12" w:rsidP="00927DC9">
            <w:pPr>
              <w:spacing w:line="256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Едини</w:t>
            </w:r>
            <w:r w:rsidR="00DA052E" w:rsidRPr="000D5735">
              <w:rPr>
                <w:b/>
                <w:bCs/>
                <w:sz w:val="21"/>
                <w:szCs w:val="21"/>
              </w:rPr>
              <w:t>ца измере-ния (по</w:t>
            </w:r>
          </w:p>
          <w:p w:rsidR="00DA052E" w:rsidRPr="000D5735" w:rsidRDefault="00DA052E" w:rsidP="00927DC9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ОКЕИ)</w:t>
            </w:r>
          </w:p>
        </w:tc>
        <w:tc>
          <w:tcPr>
            <w:tcW w:w="1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left="5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39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Значения показателя по годам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pacing w:val="-2"/>
                <w:sz w:val="21"/>
                <w:szCs w:val="21"/>
              </w:rPr>
            </w:pPr>
            <w:r w:rsidRPr="000D5735">
              <w:rPr>
                <w:b/>
                <w:bCs/>
                <w:spacing w:val="-2"/>
                <w:sz w:val="21"/>
                <w:szCs w:val="21"/>
              </w:rPr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pacing w:val="-2"/>
                <w:sz w:val="21"/>
                <w:szCs w:val="21"/>
              </w:rPr>
            </w:pPr>
            <w:r w:rsidRPr="000D5735">
              <w:rPr>
                <w:b/>
                <w:bCs/>
                <w:spacing w:val="-2"/>
                <w:sz w:val="21"/>
                <w:szCs w:val="21"/>
              </w:rPr>
              <w:t xml:space="preserve">Ответствен-ный </w:t>
            </w:r>
            <w:r w:rsidRPr="000D5735">
              <w:rPr>
                <w:b/>
                <w:bCs/>
                <w:spacing w:val="-2"/>
                <w:sz w:val="21"/>
                <w:szCs w:val="21"/>
              </w:rPr>
              <w:br/>
              <w:t>за достижение показателя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4A00BB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Связь с показате-лями нацио</w:t>
            </w:r>
            <w:r w:rsidR="004A00BB">
              <w:rPr>
                <w:b/>
                <w:bCs/>
                <w:sz w:val="21"/>
                <w:szCs w:val="21"/>
              </w:rPr>
              <w:t>-</w:t>
            </w:r>
            <w:r w:rsidRPr="000D5735">
              <w:rPr>
                <w:b/>
                <w:bCs/>
                <w:sz w:val="21"/>
                <w:szCs w:val="21"/>
              </w:rPr>
              <w:t>нальных целей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Связь с</w:t>
            </w:r>
          </w:p>
          <w:p w:rsidR="00DA052E" w:rsidRPr="000D5735" w:rsidRDefault="00DA052E" w:rsidP="00B32AB9">
            <w:pPr>
              <w:spacing w:after="1" w:line="252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показателями государ</w:t>
            </w:r>
            <w:r w:rsidR="00EB53D5">
              <w:rPr>
                <w:b/>
                <w:bCs/>
                <w:sz w:val="21"/>
                <w:szCs w:val="21"/>
              </w:rPr>
              <w:t>ствен</w:t>
            </w:r>
            <w:r w:rsidRPr="000D5735">
              <w:rPr>
                <w:b/>
                <w:bCs/>
                <w:sz w:val="21"/>
                <w:szCs w:val="21"/>
              </w:rPr>
              <w:t>-</w:t>
            </w:r>
          </w:p>
          <w:p w:rsidR="00DA052E" w:rsidRPr="000D5735" w:rsidRDefault="00DA052E" w:rsidP="00B32AB9">
            <w:pPr>
              <w:spacing w:after="1" w:line="252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ных программ</w:t>
            </w:r>
          </w:p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Белгородской области</w:t>
            </w:r>
          </w:p>
        </w:tc>
      </w:tr>
      <w:tr w:rsidR="00DA052E" w:rsidRPr="000D5735" w:rsidTr="004A00BB">
        <w:trPr>
          <w:trHeight w:val="985"/>
        </w:trPr>
        <w:tc>
          <w:tcPr>
            <w:tcW w:w="48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2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0D5735" w:rsidP="004B2D33">
            <w:pPr>
              <w:spacing w:line="259" w:lineRule="auto"/>
              <w:ind w:left="6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</w:t>
            </w:r>
            <w:r w:rsidR="00DA052E" w:rsidRPr="000D5735">
              <w:rPr>
                <w:b/>
                <w:bCs/>
                <w:sz w:val="21"/>
                <w:szCs w:val="21"/>
              </w:rPr>
              <w:t>наче</w:t>
            </w:r>
            <w:r>
              <w:rPr>
                <w:b/>
                <w:bCs/>
                <w:sz w:val="21"/>
                <w:szCs w:val="21"/>
              </w:rPr>
              <w:t>-</w:t>
            </w:r>
            <w:r w:rsidR="00DA052E" w:rsidRPr="000D5735">
              <w:rPr>
                <w:b/>
                <w:bCs/>
                <w:sz w:val="21"/>
                <w:szCs w:val="21"/>
              </w:rPr>
              <w:t>ние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left="7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50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</w:tr>
      <w:tr w:rsidR="00DA052E" w:rsidRPr="000D5735" w:rsidTr="00EB53D5">
        <w:trPr>
          <w:trHeight w:val="169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9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0D5735" w:rsidP="00B32AB9">
            <w:pPr>
              <w:spacing w:line="259" w:lineRule="auto"/>
              <w:ind w:right="3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4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17</w:t>
            </w:r>
          </w:p>
        </w:tc>
      </w:tr>
      <w:tr w:rsidR="00DA052E" w:rsidRPr="000D5735" w:rsidTr="00EB53D5">
        <w:trPr>
          <w:trHeight w:val="518"/>
        </w:trPr>
        <w:tc>
          <w:tcPr>
            <w:tcW w:w="15876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ind w:left="14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 xml:space="preserve">Цель муниципальной программы </w:t>
            </w:r>
          </w:p>
          <w:p w:rsidR="00DA052E" w:rsidRPr="000D5735" w:rsidRDefault="00DA052E" w:rsidP="00B32AB9">
            <w:pPr>
              <w:pStyle w:val="ConsPlusNormal"/>
              <w:ind w:left="142"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D573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области»</w:t>
            </w:r>
          </w:p>
        </w:tc>
      </w:tr>
      <w:tr w:rsidR="00927DC9" w:rsidRPr="000D5735" w:rsidTr="00EB53D5">
        <w:trPr>
          <w:trHeight w:val="10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1.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840D95">
            <w:pPr>
              <w:ind w:left="80"/>
              <w:contextualSpacing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Неналого-вые доходы от использо-вания объектов муници-пальной собствен-ности и земельных </w:t>
            </w:r>
            <w:r w:rsidR="00840D95">
              <w:rPr>
                <w:sz w:val="21"/>
                <w:szCs w:val="21"/>
              </w:rPr>
              <w:t xml:space="preserve">участков, госу-дарствен-ная собствен-ность на которые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Прогрес-сирую-щий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347800,2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2024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306344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312272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318500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A00BB" w:rsidRPr="000D5735" w:rsidRDefault="00927DC9" w:rsidP="00EB53D5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Гражданский кодекс Российской Федера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ции, Земельный Кодекс Российской Федерации, Феде</w:t>
            </w:r>
            <w:r w:rsidR="004A00BB">
              <w:rPr>
                <w:sz w:val="21"/>
                <w:szCs w:val="21"/>
              </w:rPr>
              <w:t>-раль</w:t>
            </w:r>
            <w:r w:rsidRPr="000D5735">
              <w:rPr>
                <w:sz w:val="21"/>
                <w:szCs w:val="21"/>
              </w:rPr>
              <w:t xml:space="preserve"> </w:t>
            </w:r>
            <w:r w:rsidR="004A00BB">
              <w:rPr>
                <w:sz w:val="21"/>
                <w:szCs w:val="21"/>
              </w:rPr>
              <w:t xml:space="preserve">закон </w:t>
            </w:r>
            <w:r w:rsidRPr="000D5735">
              <w:rPr>
                <w:sz w:val="21"/>
                <w:szCs w:val="21"/>
              </w:rPr>
              <w:t>от 25.10.2001 № 137-ФЗ «О введении в дейст</w:t>
            </w:r>
            <w:r w:rsidR="00EB53D5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вие</w:t>
            </w:r>
            <w:r w:rsidR="00FE0C84">
              <w:rPr>
                <w:sz w:val="21"/>
                <w:szCs w:val="21"/>
              </w:rPr>
              <w:t xml:space="preserve"> Земельного </w:t>
            </w:r>
            <w:r w:rsidR="004A00BB">
              <w:rPr>
                <w:sz w:val="21"/>
                <w:szCs w:val="21"/>
              </w:rPr>
              <w:t>кодекса</w:t>
            </w:r>
            <w:r w:rsidR="00904660">
              <w:rPr>
                <w:sz w:val="21"/>
                <w:szCs w:val="21"/>
              </w:rPr>
              <w:t xml:space="preserve"> </w:t>
            </w:r>
            <w:r w:rsidR="004A00BB" w:rsidRPr="000D5735">
              <w:rPr>
                <w:sz w:val="21"/>
                <w:szCs w:val="21"/>
              </w:rPr>
              <w:t>Российской Федера</w:t>
            </w:r>
            <w:r w:rsidR="00904660">
              <w:rPr>
                <w:sz w:val="21"/>
                <w:szCs w:val="21"/>
              </w:rPr>
              <w:t>ции</w:t>
            </w:r>
            <w:r w:rsidR="00840D95" w:rsidRPr="000D5735">
              <w:rPr>
                <w:sz w:val="21"/>
                <w:szCs w:val="21"/>
              </w:rPr>
              <w:t xml:space="preserve"> Федеральный закон от 26.07.2006 </w:t>
            </w:r>
            <w:r w:rsidR="00840D95">
              <w:rPr>
                <w:sz w:val="21"/>
                <w:szCs w:val="21"/>
              </w:rPr>
              <w:br/>
            </w:r>
            <w:r w:rsidR="00840D95" w:rsidRPr="000D5735">
              <w:rPr>
                <w:sz w:val="21"/>
                <w:szCs w:val="21"/>
              </w:rPr>
              <w:t>№ 135-ФЗ «О защите конкуренции»</w:t>
            </w:r>
            <w:r w:rsidR="00840D95">
              <w:rPr>
                <w:sz w:val="21"/>
                <w:szCs w:val="21"/>
              </w:rPr>
              <w:t xml:space="preserve">, </w:t>
            </w:r>
            <w:r w:rsidR="00840D95" w:rsidRPr="000D5735">
              <w:rPr>
                <w:sz w:val="21"/>
                <w:szCs w:val="21"/>
              </w:rPr>
              <w:t xml:space="preserve">Приказ ФАС России от 21.03.2023 </w:t>
            </w:r>
            <w:r w:rsidR="00840D95" w:rsidRPr="000D5735">
              <w:rPr>
                <w:sz w:val="21"/>
                <w:szCs w:val="21"/>
              </w:rPr>
              <w:br/>
              <w:t>№ 147/23 «О поряд-</w:t>
            </w:r>
            <w:r w:rsidR="00840D95">
              <w:rPr>
                <w:sz w:val="21"/>
                <w:szCs w:val="21"/>
              </w:rPr>
              <w:t xml:space="preserve"> </w:t>
            </w:r>
            <w:r w:rsidR="00EB53D5" w:rsidRPr="000D5735">
              <w:rPr>
                <w:sz w:val="21"/>
                <w:szCs w:val="21"/>
              </w:rPr>
              <w:t>ке проведения кон</w:t>
            </w:r>
            <w:r w:rsidR="00EB53D5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E0C84" w:rsidRPr="000D5735" w:rsidRDefault="00927DC9" w:rsidP="00FE0C84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Комитет по управлению муниципаль-ной собствен-ностью адми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нистрации</w:t>
            </w:r>
            <w:r w:rsidR="00FE0C84" w:rsidRPr="000D5735">
              <w:rPr>
                <w:sz w:val="21"/>
                <w:szCs w:val="21"/>
              </w:rPr>
              <w:t xml:space="preserve"> Губкинского городского округа</w:t>
            </w:r>
          </w:p>
          <w:p w:rsidR="00927DC9" w:rsidRPr="000D5735" w:rsidRDefault="00927DC9" w:rsidP="00927DC9">
            <w:pPr>
              <w:ind w:left="142"/>
              <w:rPr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FE0C84" w:rsidP="00927DC9">
            <w:pPr>
              <w:ind w:left="78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Доля площади земельных участков, расположенных  на территории Белгородской области и учтенных в Едином</w:t>
            </w:r>
            <w:r w:rsidR="00FE0C84" w:rsidRPr="000D5735">
              <w:rPr>
                <w:sz w:val="21"/>
                <w:szCs w:val="21"/>
              </w:rPr>
              <w:t xml:space="preserve"> государствен</w:t>
            </w:r>
            <w:r w:rsidR="00FE0C84">
              <w:rPr>
                <w:sz w:val="21"/>
                <w:szCs w:val="21"/>
              </w:rPr>
              <w:t>-</w:t>
            </w:r>
            <w:r w:rsidR="00FE0C84" w:rsidRPr="000D5735">
              <w:rPr>
                <w:sz w:val="21"/>
                <w:szCs w:val="21"/>
              </w:rPr>
              <w:t>ном реестре</w:t>
            </w:r>
            <w:r w:rsidR="00840D95">
              <w:rPr>
                <w:sz w:val="21"/>
                <w:szCs w:val="21"/>
              </w:rPr>
              <w:t xml:space="preserve"> </w:t>
            </w:r>
            <w:r w:rsidR="00840D95" w:rsidRPr="000D5735">
              <w:rPr>
                <w:sz w:val="21"/>
                <w:szCs w:val="21"/>
              </w:rPr>
              <w:t>недвижимости, с границами, установлен</w:t>
            </w:r>
            <w:r w:rsidR="00840D95">
              <w:rPr>
                <w:sz w:val="21"/>
                <w:szCs w:val="21"/>
              </w:rPr>
              <w:t>-</w:t>
            </w:r>
            <w:r w:rsidR="00840D95" w:rsidRPr="000D5735">
              <w:rPr>
                <w:sz w:val="21"/>
                <w:szCs w:val="21"/>
              </w:rPr>
              <w:t>ными в</w:t>
            </w:r>
            <w:r w:rsidR="00840D95">
              <w:rPr>
                <w:sz w:val="21"/>
                <w:szCs w:val="21"/>
              </w:rPr>
              <w:t xml:space="preserve"> </w:t>
            </w:r>
            <w:r w:rsidR="00840D95" w:rsidRPr="000D5735">
              <w:rPr>
                <w:sz w:val="21"/>
                <w:szCs w:val="21"/>
              </w:rPr>
              <w:t>соответствии с требованиями</w:t>
            </w:r>
          </w:p>
        </w:tc>
      </w:tr>
      <w:tr w:rsidR="00927DC9" w:rsidRPr="000D5735" w:rsidTr="00EB53D5">
        <w:trPr>
          <w:trHeight w:val="110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9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after="123"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4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17</w:t>
            </w:r>
          </w:p>
        </w:tc>
      </w:tr>
      <w:tr w:rsidR="00927DC9" w:rsidRPr="000D5735" w:rsidTr="004E260F">
        <w:trPr>
          <w:trHeight w:val="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840D95" w:rsidP="00840D95">
            <w:pPr>
              <w:contextualSpacing/>
              <w:rPr>
                <w:sz w:val="21"/>
                <w:szCs w:val="21"/>
              </w:rPr>
            </w:pPr>
            <w:r w:rsidRPr="00840D95">
              <w:rPr>
                <w:sz w:val="21"/>
                <w:szCs w:val="21"/>
              </w:rPr>
              <w:t>не разграни</w:t>
            </w:r>
            <w:r>
              <w:rPr>
                <w:sz w:val="21"/>
                <w:szCs w:val="21"/>
              </w:rPr>
              <w:t>-</w:t>
            </w:r>
            <w:r w:rsidRPr="00840D95">
              <w:rPr>
                <w:sz w:val="21"/>
                <w:szCs w:val="21"/>
              </w:rPr>
              <w:t>чена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27DC9" w:rsidRPr="000D5735" w:rsidRDefault="00EB53D5" w:rsidP="00904660">
            <w:pPr>
              <w:ind w:left="142"/>
              <w:rPr>
                <w:sz w:val="21"/>
                <w:szCs w:val="21"/>
              </w:rPr>
            </w:pPr>
            <w:r w:rsidRPr="00EB53D5">
              <w:rPr>
                <w:sz w:val="21"/>
                <w:szCs w:val="21"/>
              </w:rPr>
              <w:t>курсов или аукци</w:t>
            </w:r>
            <w:r>
              <w:rPr>
                <w:sz w:val="21"/>
                <w:szCs w:val="21"/>
              </w:rPr>
              <w:t>о-</w:t>
            </w:r>
            <w:r w:rsidR="00840D95" w:rsidRPr="000D5735">
              <w:rPr>
                <w:sz w:val="21"/>
                <w:szCs w:val="21"/>
              </w:rPr>
              <w:t>нов на право заклю</w:t>
            </w:r>
            <w:r w:rsidR="00840D95">
              <w:rPr>
                <w:sz w:val="21"/>
                <w:szCs w:val="21"/>
              </w:rPr>
              <w:t xml:space="preserve"> </w:t>
            </w:r>
            <w:r w:rsidR="004A00BB">
              <w:rPr>
                <w:sz w:val="21"/>
                <w:szCs w:val="21"/>
              </w:rPr>
              <w:t>чения догово</w:t>
            </w:r>
            <w:r w:rsidR="00927DC9" w:rsidRPr="000D5735">
              <w:rPr>
                <w:sz w:val="21"/>
                <w:szCs w:val="21"/>
              </w:rPr>
              <w:t>ров аренды, договоров безвозмездного поль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зования, договоров доверительного управления имущест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вом, иных договоров, предусматривающих переход прав в отно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шении государствен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ного или муници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пального имущества, и перечне видов имущества, в отно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шении которого зак</w:t>
            </w:r>
            <w:r w:rsidR="004A00BB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лючение указанных договоров может осу</w:t>
            </w:r>
            <w:r w:rsidR="000015ED">
              <w:rPr>
                <w:sz w:val="21"/>
                <w:szCs w:val="21"/>
              </w:rPr>
              <w:t>-</w:t>
            </w:r>
            <w:r w:rsidR="00927DC9" w:rsidRPr="000D5735">
              <w:rPr>
                <w:sz w:val="21"/>
                <w:szCs w:val="21"/>
              </w:rPr>
              <w:t>ществляться путем проведения торгов в форме конкурса»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FE0C84">
            <w:pPr>
              <w:ind w:left="142"/>
              <w:rPr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ind w:left="78"/>
              <w:jc w:val="center"/>
              <w:rPr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законодательста Российской Федерации</w:t>
            </w:r>
          </w:p>
        </w:tc>
      </w:tr>
      <w:tr w:rsidR="000015ED" w:rsidRPr="000D5735" w:rsidTr="004E260F">
        <w:trPr>
          <w:trHeight w:val="4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D71434" w:rsidRDefault="00D71434" w:rsidP="00D71434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  <w:r w:rsidRPr="00D71434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4E260F">
            <w:pPr>
              <w:ind w:left="80"/>
              <w:contextualSpacing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Вовлече</w:t>
            </w:r>
            <w:r w:rsidR="004E260F">
              <w:rPr>
                <w:sz w:val="21"/>
                <w:szCs w:val="21"/>
              </w:rPr>
              <w:t>-ние</w:t>
            </w:r>
            <w:r w:rsidRPr="000D5735">
              <w:rPr>
                <w:sz w:val="21"/>
                <w:szCs w:val="21"/>
              </w:rPr>
              <w:t xml:space="preserve"> земель</w:t>
            </w:r>
            <w:r w:rsidR="004E260F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ных участ</w:t>
            </w:r>
            <w:r w:rsidR="004E260F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ков в хо</w:t>
            </w:r>
            <w:r w:rsidR="004E260F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зяйст</w:t>
            </w:r>
            <w:r w:rsidRPr="000D5735">
              <w:rPr>
                <w:sz w:val="21"/>
                <w:szCs w:val="21"/>
              </w:rPr>
              <w:t>вен</w:t>
            </w:r>
            <w:r w:rsidR="004E260F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ный оборот в целях увеличе</w:t>
            </w:r>
            <w:r w:rsidR="004E260F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ния</w:t>
            </w:r>
            <w:r w:rsidR="00D71434">
              <w:rPr>
                <w:sz w:val="21"/>
                <w:szCs w:val="21"/>
              </w:rPr>
              <w:t xml:space="preserve"> </w:t>
            </w:r>
            <w:r w:rsidR="00D71434" w:rsidRPr="000D5735">
              <w:rPr>
                <w:sz w:val="21"/>
                <w:szCs w:val="21"/>
              </w:rPr>
              <w:t>доли земельных участков, являющих</w:t>
            </w:r>
            <w:r w:rsidR="004E260F">
              <w:rPr>
                <w:sz w:val="21"/>
                <w:szCs w:val="21"/>
              </w:rPr>
              <w:t>-</w:t>
            </w:r>
            <w:r w:rsidR="00D71434" w:rsidRPr="000D5735">
              <w:rPr>
                <w:sz w:val="21"/>
                <w:szCs w:val="21"/>
              </w:rPr>
              <w:t xml:space="preserve">ся объекта-ми налого-обложения не менее </w:t>
            </w:r>
            <w:r w:rsidR="00D71434">
              <w:rPr>
                <w:sz w:val="21"/>
                <w:szCs w:val="21"/>
              </w:rPr>
              <w:br/>
            </w:r>
            <w:r w:rsidR="00D71434" w:rsidRPr="000D5735">
              <w:rPr>
                <w:sz w:val="21"/>
                <w:szCs w:val="21"/>
              </w:rPr>
              <w:t>50 га в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Прогрес-сирую-щий</w:t>
            </w:r>
          </w:p>
          <w:p w:rsidR="000015ED" w:rsidRPr="000D5735" w:rsidRDefault="000015ED" w:rsidP="00EB53D5">
            <w:pPr>
              <w:spacing w:line="259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EB53D5" w:rsidP="000015E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2024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53,0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Default="000015ED" w:rsidP="004E260F">
            <w:pPr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Перечень пору</w:t>
            </w:r>
            <w:r>
              <w:rPr>
                <w:sz w:val="21"/>
                <w:szCs w:val="21"/>
              </w:rPr>
              <w:t>че</w:t>
            </w:r>
            <w:r w:rsidRPr="000D5735">
              <w:rPr>
                <w:sz w:val="21"/>
                <w:szCs w:val="21"/>
              </w:rPr>
              <w:t>ний по вопросам реали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зации госу</w:t>
            </w:r>
            <w:r>
              <w:rPr>
                <w:sz w:val="21"/>
                <w:szCs w:val="21"/>
              </w:rPr>
              <w:t>дарствен-</w:t>
            </w:r>
            <w:r w:rsidRPr="000D5735">
              <w:rPr>
                <w:sz w:val="21"/>
                <w:szCs w:val="21"/>
              </w:rPr>
              <w:t xml:space="preserve">ной программы «Национальная </w:t>
            </w:r>
            <w:r>
              <w:rPr>
                <w:sz w:val="21"/>
                <w:szCs w:val="21"/>
              </w:rPr>
              <w:t>сис-</w:t>
            </w:r>
            <w:r w:rsidRPr="000D5735">
              <w:rPr>
                <w:sz w:val="21"/>
                <w:szCs w:val="21"/>
              </w:rPr>
              <w:t>тема пространствен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ных данных» (утверж</w:t>
            </w:r>
            <w:r>
              <w:rPr>
                <w:sz w:val="21"/>
                <w:szCs w:val="21"/>
              </w:rPr>
              <w:t>ден Прези-</w:t>
            </w:r>
            <w:r w:rsidR="00D71434">
              <w:t xml:space="preserve"> </w:t>
            </w:r>
            <w:r w:rsidR="00D71434" w:rsidRPr="00D71434">
              <w:rPr>
                <w:sz w:val="21"/>
                <w:szCs w:val="21"/>
              </w:rPr>
              <w:t>дентом Российской Федерации от 11.08.2022</w:t>
            </w:r>
            <w:r w:rsidR="00031543">
              <w:rPr>
                <w:sz w:val="21"/>
                <w:szCs w:val="21"/>
              </w:rPr>
              <w:t xml:space="preserve"> </w:t>
            </w:r>
            <w:r w:rsidR="004E260F">
              <w:rPr>
                <w:sz w:val="21"/>
                <w:szCs w:val="21"/>
              </w:rPr>
              <w:br/>
            </w:r>
            <w:r w:rsidR="00D71434" w:rsidRPr="00D71434">
              <w:rPr>
                <w:sz w:val="21"/>
                <w:szCs w:val="21"/>
              </w:rPr>
              <w:t>№ Пр-1424); распоря</w:t>
            </w:r>
            <w:r w:rsidR="00D71434">
              <w:rPr>
                <w:sz w:val="21"/>
                <w:szCs w:val="21"/>
              </w:rPr>
              <w:t>-</w:t>
            </w:r>
            <w:r w:rsidR="00D71434" w:rsidRPr="00D71434">
              <w:rPr>
                <w:sz w:val="21"/>
                <w:szCs w:val="21"/>
              </w:rPr>
              <w:t>жение Правительства Российской Федера</w:t>
            </w:r>
            <w:r w:rsidR="00D71434">
              <w:rPr>
                <w:sz w:val="21"/>
                <w:szCs w:val="21"/>
              </w:rPr>
              <w:t>-</w:t>
            </w:r>
            <w:r w:rsidR="00D71434" w:rsidRPr="00D71434">
              <w:rPr>
                <w:sz w:val="21"/>
                <w:szCs w:val="21"/>
              </w:rPr>
              <w:t>ции от</w:t>
            </w:r>
            <w:r w:rsidR="00D71434">
              <w:rPr>
                <w:sz w:val="21"/>
                <w:szCs w:val="21"/>
              </w:rPr>
              <w:t xml:space="preserve"> </w:t>
            </w:r>
            <w:r w:rsidR="00D71434" w:rsidRPr="00D71434">
              <w:rPr>
                <w:sz w:val="21"/>
                <w:szCs w:val="21"/>
              </w:rPr>
              <w:t xml:space="preserve">29.04.2021 </w:t>
            </w:r>
            <w:r w:rsidR="00031543">
              <w:rPr>
                <w:sz w:val="21"/>
                <w:szCs w:val="21"/>
              </w:rPr>
              <w:t xml:space="preserve">              </w:t>
            </w:r>
            <w:r w:rsidR="00D71434" w:rsidRPr="00D71434">
              <w:rPr>
                <w:sz w:val="21"/>
                <w:szCs w:val="21"/>
              </w:rPr>
              <w:t>№ 1139-р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904660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МКУ «Единая служба</w:t>
            </w:r>
            <w:r>
              <w:rPr>
                <w:sz w:val="21"/>
                <w:szCs w:val="21"/>
              </w:rPr>
              <w:t xml:space="preserve"> муниципаль-ной недвижи-мости и </w:t>
            </w:r>
            <w:r w:rsidRPr="000D5735">
              <w:rPr>
                <w:sz w:val="21"/>
                <w:szCs w:val="21"/>
              </w:rPr>
              <w:t>земельных ресурсов»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ind w:left="78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ind w:left="142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</w:tr>
    </w:tbl>
    <w:p w:rsidR="00523BCB" w:rsidRPr="00236243" w:rsidRDefault="00523BCB" w:rsidP="00511C42">
      <w:pPr>
        <w:pStyle w:val="afd"/>
        <w:spacing w:after="0"/>
        <w:ind w:left="992"/>
        <w:rPr>
          <w:rFonts w:ascii="Times New Roman" w:hAnsi="Times New Roman"/>
          <w:b/>
          <w:bCs/>
          <w:sz w:val="24"/>
          <w:szCs w:val="24"/>
        </w:rPr>
      </w:pPr>
    </w:p>
    <w:p w:rsidR="00DD13D5" w:rsidRPr="00904660" w:rsidRDefault="00904660" w:rsidP="00904660">
      <w:pPr>
        <w:jc w:val="center"/>
        <w:rPr>
          <w:b/>
          <w:bCs/>
          <w:sz w:val="24"/>
          <w:szCs w:val="24"/>
        </w:rPr>
      </w:pPr>
      <w:r w:rsidRPr="00904660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="00832CC8" w:rsidRPr="00904660">
        <w:rPr>
          <w:b/>
          <w:bCs/>
          <w:sz w:val="24"/>
          <w:szCs w:val="24"/>
        </w:rPr>
        <w:t>Помесячный план достижения показателей муниципальной программы в 202</w:t>
      </w:r>
      <w:r w:rsidR="00F36C39" w:rsidRPr="00904660">
        <w:rPr>
          <w:b/>
          <w:bCs/>
          <w:sz w:val="24"/>
          <w:szCs w:val="24"/>
        </w:rPr>
        <w:t>6</w:t>
      </w:r>
      <w:r w:rsidR="00832CC8" w:rsidRPr="00904660">
        <w:rPr>
          <w:b/>
          <w:bCs/>
          <w:sz w:val="24"/>
          <w:szCs w:val="24"/>
        </w:rPr>
        <w:t xml:space="preserve"> году</w:t>
      </w:r>
    </w:p>
    <w:p w:rsidR="00511C42" w:rsidRPr="00236243" w:rsidRDefault="00511C42" w:rsidP="00511C42">
      <w:pPr>
        <w:pStyle w:val="afd"/>
        <w:spacing w:after="0"/>
        <w:ind w:left="643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882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0"/>
        <w:gridCol w:w="3969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FE0C84" w:rsidTr="00B76D25">
        <w:trPr>
          <w:trHeight w:val="121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B76D25" w:rsidRDefault="00DA052E" w:rsidP="00B76D25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№</w:t>
            </w:r>
          </w:p>
          <w:p w:rsidR="00DA052E" w:rsidRPr="00FE0C84" w:rsidRDefault="00DA052E" w:rsidP="00B76D25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Уровень</w:t>
            </w:r>
          </w:p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4" w:right="-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Единица</w:t>
            </w:r>
          </w:p>
          <w:p w:rsidR="00DA052E" w:rsidRPr="00FE0C84" w:rsidRDefault="00DA052E" w:rsidP="00B76D25">
            <w:pPr>
              <w:spacing w:line="259" w:lineRule="auto"/>
              <w:ind w:left="4" w:right="-10" w:firstLine="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измерения (по ОКЕИ)</w:t>
            </w:r>
          </w:p>
        </w:tc>
        <w:tc>
          <w:tcPr>
            <w:tcW w:w="77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Плановые значения по кварталам / месяцам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На конец 2026 года</w:t>
            </w:r>
          </w:p>
        </w:tc>
      </w:tr>
      <w:tr w:rsidR="00DA052E" w:rsidRPr="00FE0C84" w:rsidTr="000015ED">
        <w:trPr>
          <w:trHeight w:val="1069"/>
        </w:trPr>
        <w:tc>
          <w:tcPr>
            <w:tcW w:w="57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3969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after="123" w:line="259" w:lineRule="auto"/>
              <w:ind w:left="4" w:right="-1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январь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февраль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2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март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74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7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май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август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сентябрь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45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октябрь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ноябрь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</w:tr>
    </w:tbl>
    <w:p w:rsidR="00DA052E" w:rsidRPr="00236243" w:rsidRDefault="00DA052E" w:rsidP="00DA052E">
      <w:pPr>
        <w:jc w:val="center"/>
        <w:rPr>
          <w:b/>
          <w:bCs/>
          <w:sz w:val="2"/>
          <w:szCs w:val="2"/>
        </w:rPr>
      </w:pPr>
    </w:p>
    <w:tbl>
      <w:tblPr>
        <w:tblW w:w="15877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0"/>
        <w:gridCol w:w="3964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FE0C84" w:rsidTr="00B76D25">
        <w:trPr>
          <w:trHeight w:val="234"/>
          <w:tblHeader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6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210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    16</w:t>
            </w:r>
          </w:p>
        </w:tc>
      </w:tr>
      <w:tr w:rsidR="00DA052E" w:rsidRPr="00FE0C84" w:rsidTr="000015ED">
        <w:trPr>
          <w:trHeight w:val="889"/>
        </w:trPr>
        <w:tc>
          <w:tcPr>
            <w:tcW w:w="1587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Цель муниципальной программы</w:t>
            </w:r>
          </w:p>
          <w:p w:rsidR="00DA052E" w:rsidRPr="00FE0C84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                    Белгородской области»</w:t>
            </w:r>
          </w:p>
        </w:tc>
      </w:tr>
      <w:tr w:rsidR="00DA052E" w:rsidRPr="00FE0C84" w:rsidTr="004E260F">
        <w:trPr>
          <w:trHeight w:val="1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B76D25">
              <w:rPr>
                <w:bCs/>
                <w:sz w:val="21"/>
                <w:szCs w:val="21"/>
              </w:rPr>
              <w:t>1.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E25BF4">
            <w:pPr>
              <w:pStyle w:val="ConsPlusNormal"/>
              <w:ind w:left="142" w:right="136" w:firstLine="0"/>
              <w:jc w:val="both"/>
              <w:rPr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Тыс.рублей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75000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150500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225900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contextualSpacing/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300480</w:t>
            </w:r>
          </w:p>
        </w:tc>
      </w:tr>
      <w:tr w:rsidR="00DA052E" w:rsidRPr="00FE0C84" w:rsidTr="00904660">
        <w:trPr>
          <w:trHeight w:val="110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B76D25">
              <w:rPr>
                <w:bCs/>
                <w:sz w:val="21"/>
                <w:szCs w:val="21"/>
              </w:rPr>
              <w:t>2.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ind w:left="142" w:right="130"/>
              <w:contextualSpacing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Вовлечение земельных участков в хозяйственный оборот в целях увеличе</w:t>
            </w:r>
            <w:r w:rsidR="00B76D25">
              <w:rPr>
                <w:sz w:val="21"/>
                <w:szCs w:val="21"/>
              </w:rPr>
              <w:t>-</w:t>
            </w:r>
            <w:r w:rsidRPr="00FE0C84">
              <w:rPr>
                <w:sz w:val="21"/>
                <w:szCs w:val="21"/>
              </w:rPr>
              <w:t>ния доли земельных участков, являю</w:t>
            </w:r>
            <w:r w:rsidR="00B76D25">
              <w:rPr>
                <w:sz w:val="21"/>
                <w:szCs w:val="21"/>
              </w:rPr>
              <w:t>-</w:t>
            </w:r>
            <w:r w:rsidRPr="00FE0C84">
              <w:rPr>
                <w:sz w:val="21"/>
                <w:szCs w:val="21"/>
              </w:rPr>
              <w:t>щихся объектами налогообложения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Га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13,0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25,7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301834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38,7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301834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51</w:t>
            </w:r>
            <w:r w:rsidR="008550F7" w:rsidRPr="00FE0C84">
              <w:rPr>
                <w:sz w:val="21"/>
                <w:szCs w:val="21"/>
              </w:rPr>
              <w:t>,0</w:t>
            </w:r>
          </w:p>
        </w:tc>
      </w:tr>
    </w:tbl>
    <w:p w:rsidR="00B76D25" w:rsidRDefault="00B76D25">
      <w:pPr>
        <w:spacing w:line="259" w:lineRule="auto"/>
        <w:jc w:val="center"/>
        <w:rPr>
          <w:b/>
          <w:bCs/>
          <w:sz w:val="24"/>
          <w:szCs w:val="24"/>
        </w:rPr>
      </w:pPr>
    </w:p>
    <w:p w:rsidR="00DD13D5" w:rsidRPr="00236243" w:rsidRDefault="00832CC8">
      <w:pPr>
        <w:spacing w:line="259" w:lineRule="auto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4. Структура муниципальной программы</w:t>
      </w:r>
    </w:p>
    <w:p w:rsidR="00DD13D5" w:rsidRPr="00511C42" w:rsidRDefault="00DD13D5">
      <w:pPr>
        <w:spacing w:line="259" w:lineRule="auto"/>
        <w:ind w:left="3648"/>
        <w:rPr>
          <w:sz w:val="24"/>
          <w:szCs w:val="24"/>
        </w:rPr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4636"/>
        <w:gridCol w:w="6520"/>
        <w:gridCol w:w="3825"/>
      </w:tblGrid>
      <w:tr w:rsidR="00DD13D5" w:rsidRPr="00B76D25" w:rsidTr="00D7231A">
        <w:trPr>
          <w:trHeight w:val="48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№ </w:t>
            </w:r>
          </w:p>
          <w:p w:rsidR="00DD13D5" w:rsidRPr="00B76D25" w:rsidRDefault="00832CC8">
            <w:pPr>
              <w:spacing w:line="259" w:lineRule="auto"/>
              <w:ind w:right="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Задачи структурного элемента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4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Связь с показателями</w:t>
            </w:r>
          </w:p>
        </w:tc>
      </w:tr>
    </w:tbl>
    <w:p w:rsidR="00DD13D5" w:rsidRPr="00236243" w:rsidRDefault="00DD13D5">
      <w:pPr>
        <w:spacing w:after="17" w:line="17" w:lineRule="atLeast"/>
        <w:rPr>
          <w:sz w:val="2"/>
          <w:szCs w:val="2"/>
        </w:rPr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4636"/>
        <w:gridCol w:w="6520"/>
        <w:gridCol w:w="3825"/>
      </w:tblGrid>
      <w:tr w:rsidR="00DD13D5" w:rsidRPr="00B76D25" w:rsidTr="00D7231A">
        <w:trPr>
          <w:trHeight w:val="129"/>
          <w:tblHeader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3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49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AF5E1E" w:rsidRPr="00B76D25">
        <w:trPr>
          <w:trHeight w:val="27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512391" w:rsidP="006C2C93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</w:t>
            </w:r>
            <w:r w:rsidR="00AF5E1E" w:rsidRPr="00B76D25">
              <w:rPr>
                <w:sz w:val="21"/>
                <w:szCs w:val="21"/>
              </w:rPr>
              <w:t>.</w:t>
            </w:r>
          </w:p>
        </w:tc>
        <w:tc>
          <w:tcPr>
            <w:tcW w:w="149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ind w:left="57" w:right="57"/>
              <w:jc w:val="both"/>
              <w:rPr>
                <w:sz w:val="21"/>
                <w:szCs w:val="21"/>
              </w:rPr>
            </w:pPr>
            <w:r w:rsidRPr="00B76D25">
              <w:rPr>
                <w:color w:val="000000" w:themeColor="text1"/>
                <w:sz w:val="21"/>
                <w:szCs w:val="21"/>
              </w:rPr>
              <w:t>Комплекс процессных мероприятий «Управление земельными ресурсами и имуществом Губкинского городского округа Белгородской области»</w:t>
            </w:r>
          </w:p>
        </w:tc>
      </w:tr>
      <w:tr w:rsidR="00DD13D5" w:rsidRPr="00B76D25" w:rsidTr="000015ED">
        <w:trPr>
          <w:trHeight w:val="27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DD13D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F1687D" w:rsidRDefault="00832CC8" w:rsidP="004E260F">
            <w:pPr>
              <w:spacing w:line="259" w:lineRule="auto"/>
              <w:ind w:left="90"/>
              <w:jc w:val="both"/>
              <w:rPr>
                <w:color w:val="FF0000"/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 xml:space="preserve">Ответственный за реализацию: </w:t>
            </w:r>
            <w:r w:rsidR="00F1687D" w:rsidRPr="00F1687D">
              <w:rPr>
                <w:color w:val="FF0000"/>
                <w:sz w:val="22"/>
                <w:szCs w:val="22"/>
                <w:highlight w:val="yellow"/>
              </w:rPr>
              <w:t>комитет по управлению муниципальной собственностью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 w:rsidP="00840FC9">
            <w:pPr>
              <w:spacing w:line="259" w:lineRule="auto"/>
              <w:ind w:left="16" w:firstLine="126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Срок реализации: 202</w:t>
            </w:r>
            <w:r w:rsidR="00840FC9" w:rsidRPr="00B76D25">
              <w:rPr>
                <w:sz w:val="21"/>
                <w:szCs w:val="21"/>
              </w:rPr>
              <w:t>6</w:t>
            </w:r>
            <w:r w:rsidRPr="00B76D25">
              <w:rPr>
                <w:sz w:val="21"/>
                <w:szCs w:val="21"/>
              </w:rPr>
              <w:t xml:space="preserve"> — 2030 годы</w:t>
            </w:r>
          </w:p>
        </w:tc>
      </w:tr>
      <w:tr w:rsidR="00AF5E1E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512391" w:rsidP="006C2C93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</w:t>
            </w:r>
            <w:r w:rsidR="00AF5E1E" w:rsidRPr="00B76D25">
              <w:rPr>
                <w:sz w:val="21"/>
                <w:szCs w:val="21"/>
              </w:rPr>
              <w:t>.1.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D7231A">
            <w:pPr>
              <w:ind w:left="57" w:right="57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 xml:space="preserve">Задача 1. </w:t>
            </w:r>
            <w:r w:rsidRPr="00B76D25">
              <w:rPr>
                <w:color w:val="000000" w:themeColor="text1"/>
                <w:sz w:val="21"/>
                <w:szCs w:val="21"/>
              </w:rPr>
              <w:t>Исполнение муниципальных функций (оказание муниципальных услуг) исполни</w:t>
            </w:r>
            <w:r w:rsidR="000015ED">
              <w:rPr>
                <w:color w:val="000000" w:themeColor="text1"/>
                <w:sz w:val="21"/>
                <w:szCs w:val="21"/>
              </w:rPr>
              <w:t>-</w:t>
            </w:r>
            <w:r w:rsidRPr="00B76D25">
              <w:rPr>
                <w:color w:val="000000" w:themeColor="text1"/>
                <w:sz w:val="21"/>
                <w:szCs w:val="21"/>
              </w:rPr>
              <w:t>тельными органами Губкинского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D7231A" w:rsidRDefault="00D7231A" w:rsidP="00C73CFA">
            <w:pPr>
              <w:ind w:left="57" w:right="57"/>
              <w:jc w:val="both"/>
              <w:rPr>
                <w:sz w:val="21"/>
                <w:szCs w:val="21"/>
                <w:highlight w:val="yellow"/>
              </w:rPr>
            </w:pPr>
            <w:r w:rsidRPr="00D7231A">
              <w:rPr>
                <w:color w:val="FF0000"/>
                <w:sz w:val="21"/>
                <w:szCs w:val="21"/>
                <w:highlight w:val="yellow"/>
              </w:rPr>
              <w:t>Р</w:t>
            </w:r>
            <w:r w:rsidR="00AF5E1E" w:rsidRPr="00D7231A">
              <w:rPr>
                <w:color w:val="FF0000"/>
                <w:sz w:val="21"/>
                <w:szCs w:val="21"/>
                <w:highlight w:val="yellow"/>
              </w:rPr>
              <w:t>еализован комплекс мероприятий, направленных на эффективное управление муниципальной собственностью, зачислены в бюджет Губкинского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7231A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  <w:t>Неналоговые доходы от использования объектов муниципальной собствен</w:t>
            </w:r>
            <w:r w:rsidR="000015ED" w:rsidRPr="00D7231A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  <w:t>-</w:t>
            </w:r>
            <w:r w:rsidRPr="00D7231A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  <w:t>ности и земельных участков, государственная собственность на которые не разграничена</w:t>
            </w:r>
          </w:p>
          <w:p w:rsidR="00AF5E1E" w:rsidRPr="00B76D25" w:rsidRDefault="00AF5E1E" w:rsidP="00C73CFA">
            <w:pPr>
              <w:ind w:left="57" w:right="57"/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DD6237" w:rsidRPr="00B76D25" w:rsidTr="00C73CFA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C73CFA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2.</w:t>
            </w:r>
          </w:p>
        </w:tc>
        <w:tc>
          <w:tcPr>
            <w:tcW w:w="149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D7231A" w:rsidRDefault="00DD6237" w:rsidP="00B76D25">
            <w:pPr>
              <w:pStyle w:val="ConsPlusNormal"/>
              <w:ind w:left="90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</w:pPr>
            <w:r w:rsidRPr="00D7231A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DD6237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>
            <w:pPr>
              <w:spacing w:line="259" w:lineRule="auto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1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D7231A" w:rsidRDefault="00DD6237" w:rsidP="00C73CFA">
            <w:pPr>
              <w:ind w:left="57" w:right="57"/>
              <w:rPr>
                <w:color w:val="000000" w:themeColor="text1"/>
                <w:sz w:val="21"/>
                <w:szCs w:val="21"/>
                <w:highlight w:val="yellow"/>
              </w:rPr>
            </w:pPr>
            <w:r w:rsidRPr="00D7231A">
              <w:rPr>
                <w:color w:val="000000" w:themeColor="text1"/>
                <w:sz w:val="21"/>
                <w:szCs w:val="21"/>
                <w:highlight w:val="yellow"/>
              </w:rPr>
              <w:t>Ответственный за реализацию</w:t>
            </w:r>
            <w:r w:rsidRPr="00D7231A">
              <w:rPr>
                <w:color w:val="FF0000"/>
                <w:sz w:val="21"/>
                <w:szCs w:val="21"/>
                <w:highlight w:val="yellow"/>
              </w:rPr>
              <w:t>:</w:t>
            </w:r>
            <w:r w:rsidR="00D7231A" w:rsidRPr="00D7231A">
              <w:rPr>
                <w:sz w:val="21"/>
                <w:szCs w:val="21"/>
                <w:highlight w:val="yellow"/>
              </w:rPr>
              <w:t xml:space="preserve"> </w:t>
            </w:r>
            <w:r w:rsidR="00D7231A" w:rsidRPr="00D7231A">
              <w:rPr>
                <w:color w:val="FF0000"/>
                <w:sz w:val="21"/>
                <w:szCs w:val="21"/>
                <w:highlight w:val="yellow"/>
              </w:rPr>
              <w:t xml:space="preserve">комитет по управлению муниципальной собственностью администрации Губкинского городского округа, </w:t>
            </w:r>
            <w:r w:rsidRPr="00D7231A">
              <w:rPr>
                <w:color w:val="FF0000"/>
                <w:sz w:val="21"/>
                <w:szCs w:val="21"/>
                <w:highlight w:val="yellow"/>
              </w:rPr>
              <w:t xml:space="preserve"> МКУ «Единая служба муниципальной недвижимости и земельных ресурсов»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840FC9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реализации: 202</w:t>
            </w:r>
            <w:r w:rsidR="00840FC9"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2030 годы</w:t>
            </w:r>
          </w:p>
        </w:tc>
      </w:tr>
      <w:tr w:rsidR="00DD6237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B76D25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2.1.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0015ED">
            <w:pPr>
              <w:shd w:val="clear" w:color="FFFFFF" w:themeColor="background1" w:fill="FFFFFF" w:themeFill="background1"/>
              <w:ind w:left="57" w:right="57"/>
              <w:jc w:val="both"/>
              <w:rPr>
                <w:color w:val="000000" w:themeColor="text1"/>
                <w:sz w:val="21"/>
                <w:szCs w:val="21"/>
              </w:rPr>
            </w:pPr>
            <w:r w:rsidRPr="00B76D25">
              <w:rPr>
                <w:color w:val="000000" w:themeColor="text1"/>
                <w:sz w:val="21"/>
                <w:szCs w:val="21"/>
              </w:rPr>
              <w:t>Задача 1. Реализация комплекса процессных мероприятий по кадастровой деятельности, землеустройству и землепользованию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D7231A" w:rsidRDefault="00D7231A" w:rsidP="00D7231A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</w:pPr>
            <w:r w:rsidRPr="00D7231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highlight w:val="yellow"/>
              </w:rPr>
              <w:t xml:space="preserve">Обеспечена деятельность комитета по управлению муниципальной собственностью администрации Губкинского городского округа. </w:t>
            </w:r>
            <w:r w:rsidR="00DD6237" w:rsidRPr="00D7231A"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</w:rPr>
              <w:t xml:space="preserve">Обеспечена деятельность (оказание услуг) подведомственного учреждения - МКУ «Единая служба муниципальной недвижимости и земельных ресурсов». Реализован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совершенствование системы управления земельными участками 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4E260F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7231A"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</w:rPr>
              <w:t>Вовлечение земельных участков в хозяйственный оборот в целях увеличения доли земельных участков, являющихся объектами налогообложе</w:t>
            </w:r>
            <w:r w:rsidR="000015ED" w:rsidRPr="00D7231A"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</w:rPr>
              <w:t>-</w:t>
            </w:r>
            <w:r w:rsidRPr="00D7231A"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</w:rPr>
              <w:t>ния не менее 50 га в год</w:t>
            </w:r>
          </w:p>
        </w:tc>
      </w:tr>
    </w:tbl>
    <w:p w:rsidR="000015ED" w:rsidRDefault="000015ED" w:rsidP="00511C42">
      <w:pPr>
        <w:spacing w:line="283" w:lineRule="atLeast"/>
        <w:jc w:val="center"/>
        <w:rPr>
          <w:b/>
          <w:bCs/>
          <w:sz w:val="24"/>
          <w:szCs w:val="24"/>
        </w:rPr>
      </w:pPr>
    </w:p>
    <w:p w:rsidR="00DD13D5" w:rsidRPr="00511C42" w:rsidRDefault="00511C42" w:rsidP="00511C42">
      <w:pPr>
        <w:spacing w:line="283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832CC8" w:rsidRPr="00511C42">
        <w:rPr>
          <w:b/>
          <w:bCs/>
          <w:sz w:val="24"/>
          <w:szCs w:val="24"/>
        </w:rPr>
        <w:t>Финансовое обеспечение муниципальной программы</w:t>
      </w:r>
    </w:p>
    <w:p w:rsidR="00DD13D5" w:rsidRPr="00236243" w:rsidRDefault="00DD13D5">
      <w:pPr>
        <w:spacing w:line="283" w:lineRule="atLeast"/>
        <w:jc w:val="center"/>
        <w:rPr>
          <w:b/>
          <w:bCs/>
          <w:sz w:val="24"/>
          <w:szCs w:val="24"/>
        </w:rPr>
      </w:pPr>
    </w:p>
    <w:tbl>
      <w:tblPr>
        <w:tblW w:w="1583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66"/>
        <w:gridCol w:w="1275"/>
        <w:gridCol w:w="1134"/>
        <w:gridCol w:w="1134"/>
        <w:gridCol w:w="1134"/>
        <w:gridCol w:w="1134"/>
        <w:gridCol w:w="1521"/>
      </w:tblGrid>
      <w:tr w:rsidR="00DA052E" w:rsidRPr="00B76D25" w:rsidTr="000015ED">
        <w:trPr>
          <w:trHeight w:val="277"/>
        </w:trPr>
        <w:tc>
          <w:tcPr>
            <w:tcW w:w="567" w:type="dxa"/>
            <w:vMerge w:val="restart"/>
            <w:shd w:val="clear" w:color="FFFFFF" w:fill="FFFFFF"/>
          </w:tcPr>
          <w:p w:rsidR="00DA052E" w:rsidRPr="00B76D25" w:rsidRDefault="00DA052E" w:rsidP="00B32AB9">
            <w:pPr>
              <w:ind w:left="81" w:firstLine="18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№</w:t>
            </w:r>
          </w:p>
          <w:p w:rsidR="00DA052E" w:rsidRPr="00B76D25" w:rsidRDefault="00DA052E" w:rsidP="004A00BB">
            <w:pPr>
              <w:ind w:left="81" w:firstLine="18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6373" w:type="dxa"/>
            <w:vMerge w:val="restart"/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Наименование муниципальной программы, структурного элемента муниципальной программы,  источник финансового обеспечения</w:t>
            </w:r>
          </w:p>
        </w:tc>
        <w:tc>
          <w:tcPr>
            <w:tcW w:w="1566" w:type="dxa"/>
            <w:vMerge w:val="restart"/>
            <w:shd w:val="clear" w:color="FFFFFF" w:fill="FFFFFF"/>
          </w:tcPr>
          <w:p w:rsidR="00DA052E" w:rsidRPr="00B76D25" w:rsidRDefault="00DA052E" w:rsidP="00511C42">
            <w:pPr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Код бюджетной классифика-ции</w:t>
            </w:r>
          </w:p>
        </w:tc>
        <w:tc>
          <w:tcPr>
            <w:tcW w:w="7332" w:type="dxa"/>
            <w:gridSpan w:val="6"/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Объем финансового обеспечения по годам, тыс. рублей</w:t>
            </w:r>
          </w:p>
        </w:tc>
      </w:tr>
      <w:tr w:rsidR="00DA052E" w:rsidRPr="00B76D25" w:rsidTr="000015ED">
        <w:trPr>
          <w:trHeight w:val="359"/>
        </w:trPr>
        <w:tc>
          <w:tcPr>
            <w:tcW w:w="567" w:type="dxa"/>
            <w:vMerge/>
            <w:shd w:val="clear" w:color="FFFFFF" w:fill="FFFFFF"/>
          </w:tcPr>
          <w:p w:rsidR="00DA052E" w:rsidRPr="00B76D2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6373" w:type="dxa"/>
            <w:vMerge/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1566" w:type="dxa"/>
            <w:vMerge/>
            <w:shd w:val="clear" w:color="FFFFFF" w:fill="FFFFFF"/>
            <w:vAlign w:val="center"/>
          </w:tcPr>
          <w:p w:rsidR="00DA052E" w:rsidRPr="00B76D2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  <w:shd w:val="clear" w:color="FFFFFF" w:fill="FFFFFF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2026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6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2027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9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2028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2029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20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2030 </w:t>
            </w:r>
          </w:p>
        </w:tc>
        <w:tc>
          <w:tcPr>
            <w:tcW w:w="1521" w:type="dxa"/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236243" w:rsidRDefault="00DA052E" w:rsidP="00DA052E">
      <w:pPr>
        <w:spacing w:line="14" w:lineRule="auto"/>
        <w:jc w:val="center"/>
        <w:rPr>
          <w:b/>
          <w:bCs/>
          <w:sz w:val="24"/>
          <w:szCs w:val="24"/>
        </w:rPr>
      </w:pPr>
    </w:p>
    <w:tbl>
      <w:tblPr>
        <w:tblW w:w="15840" w:type="dxa"/>
        <w:tblInd w:w="-63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292"/>
        <w:gridCol w:w="1134"/>
        <w:gridCol w:w="1134"/>
        <w:gridCol w:w="1134"/>
        <w:gridCol w:w="1134"/>
        <w:gridCol w:w="1523"/>
      </w:tblGrid>
      <w:tr w:rsidR="00DA052E" w:rsidRPr="00B76D25" w:rsidTr="004A00BB">
        <w:trPr>
          <w:trHeight w:val="131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right="3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righ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20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2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9</w:t>
            </w:r>
          </w:p>
        </w:tc>
      </w:tr>
      <w:tr w:rsidR="00296003" w:rsidRPr="00B76D25" w:rsidTr="00305D40">
        <w:trPr>
          <w:trHeight w:val="7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spacing w:after="123"/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spacing w:after="123"/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Муниципальная программа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«</w:t>
            </w:r>
            <w:r w:rsidRPr="00B76D25">
              <w:rPr>
                <w:b/>
                <w:bCs/>
                <w:sz w:val="21"/>
                <w:szCs w:val="21"/>
              </w:rPr>
              <w:t>Развитие имущественно-земельных отношений в Губкинском городском округе Белгородской области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» (всего),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1400000000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43 665,0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42 778,0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219 685,0</w:t>
            </w:r>
          </w:p>
        </w:tc>
      </w:tr>
      <w:tr w:rsidR="00E328BB" w:rsidRPr="00B76D25" w:rsidTr="00305D40">
        <w:trPr>
          <w:trHeight w:val="26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43 665</w:t>
            </w:r>
            <w:r w:rsidR="00E328BB" w:rsidRPr="00577EC1">
              <w:rPr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42 778,0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44 414,0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219 685,0</w:t>
            </w:r>
          </w:p>
        </w:tc>
      </w:tr>
      <w:tr w:rsidR="00DA052E" w:rsidRPr="00B76D25" w:rsidTr="00305D40">
        <w:trPr>
          <w:trHeight w:val="1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8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30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3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2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305D40">
        <w:trPr>
          <w:trHeight w:val="1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E260F">
        <w:trPr>
          <w:trHeight w:val="2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296003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spacing w:after="123"/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1.1.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Комплекс процессных мероприятий «Управление земельными ресурсами и имуществом Губкинского городского округа Белгородской области»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(всего)</w:t>
            </w:r>
            <w:r w:rsidRPr="00B76D25">
              <w:rPr>
                <w:b/>
                <w:bCs/>
                <w:sz w:val="21"/>
                <w:szCs w:val="21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1440100000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6 915,0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12 395,0</w:t>
            </w:r>
          </w:p>
        </w:tc>
      </w:tr>
      <w:tr w:rsidR="00E328BB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1440129440</w:t>
            </w:r>
          </w:p>
          <w:p w:rsidR="00E328BB" w:rsidRPr="00B76D25" w:rsidRDefault="00E328BB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1440129450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 xml:space="preserve">6 </w:t>
            </w:r>
            <w:r>
              <w:rPr>
                <w:bCs/>
                <w:color w:val="000000"/>
                <w:sz w:val="21"/>
                <w:szCs w:val="21"/>
                <w:highlight w:val="green"/>
              </w:rPr>
              <w:t>915</w:t>
            </w:r>
            <w:r w:rsidR="00E328BB" w:rsidRPr="00577EC1">
              <w:rPr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>
              <w:rPr>
                <w:bCs/>
                <w:color w:val="000000"/>
                <w:sz w:val="21"/>
                <w:szCs w:val="21"/>
                <w:highlight w:val="green"/>
              </w:rPr>
              <w:t>12 395,0</w:t>
            </w:r>
          </w:p>
        </w:tc>
      </w:tr>
      <w:tr w:rsidR="00DA052E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305D4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296003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1.2.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Комплекс процессных мероприятий «Обеспечение реализации муниципальной программы»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(всего)</w:t>
            </w:r>
            <w:r w:rsidRPr="00B76D25">
              <w:rPr>
                <w:b/>
                <w:bCs/>
                <w:sz w:val="21"/>
                <w:szCs w:val="21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B76D25" w:rsidRDefault="00296003" w:rsidP="00305D40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1440200000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36 750,0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41 408,0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296003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296003" w:rsidRPr="00577EC1" w:rsidRDefault="00577EC1" w:rsidP="00305D40">
            <w:pPr>
              <w:jc w:val="center"/>
              <w:rPr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/>
                <w:bCs/>
                <w:color w:val="000000"/>
                <w:sz w:val="21"/>
                <w:szCs w:val="21"/>
                <w:highlight w:val="green"/>
              </w:rPr>
              <w:t>207 290,0</w:t>
            </w:r>
          </w:p>
        </w:tc>
      </w:tr>
      <w:tr w:rsidR="00E328BB" w:rsidRPr="00B76D25" w:rsidTr="00305D40">
        <w:trPr>
          <w:trHeight w:val="20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B76D25" w:rsidRDefault="00E328BB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1440200190</w:t>
            </w:r>
          </w:p>
          <w:p w:rsidR="00E328BB" w:rsidRPr="00B76D25" w:rsidRDefault="00E328BB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1440220590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36 750</w:t>
            </w:r>
            <w:r w:rsidR="00E328BB" w:rsidRPr="00577EC1">
              <w:rPr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41 408,0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E328BB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328BB" w:rsidRPr="00577EC1" w:rsidRDefault="00577EC1" w:rsidP="00305D40">
            <w:pPr>
              <w:jc w:val="center"/>
              <w:rPr>
                <w:bCs/>
                <w:color w:val="000000"/>
                <w:sz w:val="21"/>
                <w:szCs w:val="21"/>
                <w:highlight w:val="green"/>
              </w:rPr>
            </w:pPr>
            <w:r w:rsidRPr="00577EC1">
              <w:rPr>
                <w:bCs/>
                <w:color w:val="000000"/>
                <w:sz w:val="21"/>
                <w:szCs w:val="21"/>
                <w:highlight w:val="green"/>
              </w:rPr>
              <w:t>207 290,0</w:t>
            </w:r>
          </w:p>
        </w:tc>
      </w:tr>
      <w:tr w:rsidR="00DA052E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2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305D40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305D40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</w:tbl>
    <w:p w:rsidR="000015ED" w:rsidRDefault="000015ED">
      <w:pPr>
        <w:widowControl/>
        <w:rPr>
          <w:b/>
          <w:bCs/>
          <w:sz w:val="24"/>
          <w:szCs w:val="24"/>
        </w:rPr>
      </w:pPr>
    </w:p>
    <w:p w:rsidR="00D7231A" w:rsidRDefault="00D7231A">
      <w:pPr>
        <w:widowControl/>
        <w:rPr>
          <w:b/>
          <w:bCs/>
          <w:sz w:val="24"/>
          <w:szCs w:val="24"/>
        </w:rPr>
      </w:pPr>
    </w:p>
    <w:p w:rsidR="00E25BF4" w:rsidRDefault="00E25BF4">
      <w:pPr>
        <w:widowControl/>
        <w:rPr>
          <w:b/>
          <w:bCs/>
          <w:sz w:val="24"/>
          <w:szCs w:val="24"/>
        </w:rPr>
      </w:pPr>
    </w:p>
    <w:p w:rsidR="00E25BF4" w:rsidRDefault="00E25BF4">
      <w:pPr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Председатель комитета по управлению</w:t>
      </w:r>
    </w:p>
    <w:p w:rsidR="00E25BF4" w:rsidRDefault="00E25BF4">
      <w:pPr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муниципальной собственностью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О.В. Викторова</w:t>
      </w:r>
    </w:p>
    <w:p w:rsidR="00E25BF4" w:rsidRDefault="00E25BF4">
      <w:pPr>
        <w:widowControl/>
        <w:rPr>
          <w:b/>
          <w:bCs/>
          <w:sz w:val="24"/>
          <w:szCs w:val="24"/>
        </w:rPr>
      </w:pPr>
    </w:p>
    <w:p w:rsidR="00E25BF4" w:rsidRDefault="00E25BF4">
      <w:pPr>
        <w:widowControl/>
        <w:rPr>
          <w:b/>
          <w:bCs/>
          <w:sz w:val="24"/>
          <w:szCs w:val="24"/>
        </w:rPr>
      </w:pPr>
    </w:p>
    <w:p w:rsidR="00E25BF4" w:rsidRDefault="00E25BF4">
      <w:pPr>
        <w:widowControl/>
        <w:rPr>
          <w:b/>
          <w:bCs/>
          <w:sz w:val="24"/>
          <w:szCs w:val="24"/>
        </w:rPr>
        <w:sectPr w:rsidR="00E25BF4" w:rsidSect="00840D95">
          <w:headerReference w:type="default" r:id="rId12"/>
          <w:pgSz w:w="16838" w:h="11906" w:orient="landscape"/>
          <w:pgMar w:top="1134" w:right="395" w:bottom="567" w:left="1134" w:header="709" w:footer="709" w:gutter="0"/>
          <w:cols w:space="708"/>
          <w:docGrid w:linePitch="360"/>
        </w:sectPr>
      </w:pP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Приложение № 1</w:t>
      </w: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к муниципальной программе</w:t>
      </w: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E34FB1" w:rsidRPr="00B7660A" w:rsidRDefault="00E34FB1">
      <w:pPr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C23A4C" w:rsidRPr="00B7660A" w:rsidRDefault="00105992" w:rsidP="0010599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05992">
        <w:rPr>
          <w:rFonts w:ascii="Times New Roman" w:hAnsi="Times New Roman" w:cs="Times New Roman"/>
          <w:bCs/>
          <w:sz w:val="24"/>
          <w:szCs w:val="24"/>
        </w:rPr>
        <w:t>I.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>Паспорт комплекса процессных мероприятий «</w:t>
      </w:r>
      <w:r w:rsidR="00C23A4C" w:rsidRPr="00B7660A">
        <w:rPr>
          <w:rFonts w:ascii="Times New Roman" w:hAnsi="Times New Roman" w:cs="Times New Roman"/>
          <w:sz w:val="24"/>
          <w:szCs w:val="24"/>
        </w:rPr>
        <w:t>Управление земельными ресурсами и имуществом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Губкинского городского округа Белгородской области</w:t>
      </w:r>
      <w:r w:rsidRPr="00B7660A">
        <w:rPr>
          <w:rFonts w:ascii="Times New Roman" w:hAnsi="Times New Roman" w:cs="Times New Roman"/>
          <w:bCs/>
          <w:sz w:val="24"/>
          <w:szCs w:val="24"/>
        </w:rPr>
        <w:t xml:space="preserve">» (далее - комплекс процессных мероприятий </w:t>
      </w:r>
      <w:r w:rsidR="00512391" w:rsidRPr="00B7660A">
        <w:rPr>
          <w:rFonts w:ascii="Times New Roman" w:hAnsi="Times New Roman" w:cs="Times New Roman"/>
          <w:bCs/>
          <w:sz w:val="24"/>
          <w:szCs w:val="24"/>
        </w:rPr>
        <w:t>1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113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292"/>
        <w:gridCol w:w="7584"/>
      </w:tblGrid>
      <w:tr w:rsidR="00C23A4C" w:rsidRPr="00A01A95" w:rsidTr="00A01A95">
        <w:trPr>
          <w:cantSplit/>
          <w:trHeight w:val="915"/>
        </w:trPr>
        <w:tc>
          <w:tcPr>
            <w:tcW w:w="8293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Ответственное структурное подразделение</w:t>
            </w:r>
            <w:r w:rsidR="00A01A95">
              <w:rPr>
                <w:sz w:val="21"/>
                <w:szCs w:val="21"/>
              </w:rPr>
              <w:br/>
            </w:r>
            <w:r w:rsidRPr="00A01A95">
              <w:rPr>
                <w:sz w:val="21"/>
                <w:szCs w:val="21"/>
              </w:rPr>
              <w:t>администрации Губкинского городского округа</w:t>
            </w:r>
          </w:p>
        </w:tc>
        <w:tc>
          <w:tcPr>
            <w:tcW w:w="7584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rPr>
                <w:b/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 xml:space="preserve">Комитет по управлению муниципальной собственностью администрации Губкинского городского округа, </w:t>
            </w:r>
            <w:r w:rsidR="006F769A" w:rsidRPr="00A01A95">
              <w:rPr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</w:tr>
      <w:tr w:rsidR="00C23A4C" w:rsidRPr="00B7660A" w:rsidTr="00A01A95">
        <w:trPr>
          <w:cantSplit/>
          <w:trHeight w:val="701"/>
        </w:trPr>
        <w:tc>
          <w:tcPr>
            <w:tcW w:w="8293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Связь с муниципальной программой</w:t>
            </w:r>
          </w:p>
        </w:tc>
        <w:tc>
          <w:tcPr>
            <w:tcW w:w="7584" w:type="dxa"/>
            <w:shd w:val="clear" w:color="FFFFFF" w:fill="FFFFFF"/>
          </w:tcPr>
          <w:p w:rsidR="00C23A4C" w:rsidRPr="00A01A95" w:rsidRDefault="00C23A4C" w:rsidP="00A01A95">
            <w:pPr>
              <w:pStyle w:val="ConsPlusTitle"/>
              <w:spacing w:before="240" w:after="240"/>
              <w:contextualSpacing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 xml:space="preserve">Развитие </w:t>
            </w:r>
            <w:r w:rsidR="007C3914"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 xml:space="preserve">имущественно-земельных отношений </w:t>
            </w:r>
            <w:r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>в Губкинском городском округе Белгородской области</w:t>
            </w:r>
          </w:p>
        </w:tc>
      </w:tr>
    </w:tbl>
    <w:p w:rsidR="00C23A4C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outlineLvl w:val="0"/>
        <w:rPr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tblpX="-601" w:tblpY="1"/>
        <w:tblW w:w="15984" w:type="dxa"/>
        <w:tblLayout w:type="fixed"/>
        <w:tblLook w:val="04A0" w:firstRow="1" w:lastRow="0" w:firstColumn="1" w:lastColumn="0" w:noHBand="0" w:noVBand="1"/>
      </w:tblPr>
      <w:tblGrid>
        <w:gridCol w:w="742"/>
        <w:gridCol w:w="3260"/>
        <w:gridCol w:w="1243"/>
        <w:gridCol w:w="992"/>
        <w:gridCol w:w="1276"/>
        <w:gridCol w:w="851"/>
        <w:gridCol w:w="708"/>
        <w:gridCol w:w="851"/>
        <w:gridCol w:w="850"/>
        <w:gridCol w:w="993"/>
        <w:gridCol w:w="992"/>
        <w:gridCol w:w="850"/>
        <w:gridCol w:w="2376"/>
      </w:tblGrid>
      <w:tr w:rsidR="00C23A4C" w:rsidRPr="00375DFE" w:rsidTr="002638FE">
        <w:trPr>
          <w:trHeight w:val="677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№ 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показателя/задачи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Признак возраста-ния/убы-вания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Уро-вень пока-зателя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Единица измере-ния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Базовое значение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Значение показателей по годам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за достижение показателя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34260" w:rsidRPr="00375DFE" w:rsidTr="002638FE"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значе-ние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"/>
          <w:szCs w:val="2"/>
        </w:rPr>
      </w:pPr>
    </w:p>
    <w:tbl>
      <w:tblPr>
        <w:tblStyle w:val="af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42"/>
        <w:gridCol w:w="3260"/>
        <w:gridCol w:w="1243"/>
        <w:gridCol w:w="993"/>
        <w:gridCol w:w="1275"/>
        <w:gridCol w:w="851"/>
        <w:gridCol w:w="709"/>
        <w:gridCol w:w="850"/>
        <w:gridCol w:w="851"/>
        <w:gridCol w:w="992"/>
        <w:gridCol w:w="992"/>
        <w:gridCol w:w="851"/>
        <w:gridCol w:w="2409"/>
      </w:tblGrid>
      <w:tr w:rsidR="00D34260" w:rsidRPr="00456CCC" w:rsidTr="002638FE">
        <w:trPr>
          <w:trHeight w:val="276"/>
          <w:tblHeader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D3426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13</w:t>
            </w:r>
          </w:p>
        </w:tc>
      </w:tr>
      <w:tr w:rsidR="00C23A4C" w:rsidRPr="00456CCC" w:rsidTr="002638FE">
        <w:trPr>
          <w:trHeight w:val="85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2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D34260" w:rsidRPr="00456CCC" w:rsidTr="002638FE">
        <w:trPr>
          <w:trHeight w:val="27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Предоставление объектов муни</w:t>
            </w:r>
            <w:r w:rsidR="00375DFE" w:rsidRPr="00456CCC">
              <w:rPr>
                <w:rFonts w:ascii="Times New Roman" w:hAnsi="Times New Roman"/>
                <w:sz w:val="21"/>
                <w:szCs w:val="21"/>
              </w:rPr>
              <w:t>-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 xml:space="preserve">ципального имущества по договорам аренды и купли-продажи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002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КПМ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A3783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A3783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161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972AA4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К</w:t>
            </w:r>
            <w:r w:rsidR="00972AA4" w:rsidRPr="00456CCC">
              <w:rPr>
                <w:rFonts w:ascii="Times New Roman" w:hAnsi="Times New Roman"/>
                <w:sz w:val="21"/>
                <w:szCs w:val="21"/>
              </w:rPr>
              <w:t>омитет по управлению муниципаль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>ной собственностью</w:t>
            </w:r>
            <w:r w:rsidR="00D840C9" w:rsidRPr="00456CCC">
              <w:rPr>
                <w:rFonts w:ascii="Times New Roman" w:hAnsi="Times New Roman"/>
                <w:sz w:val="21"/>
                <w:szCs w:val="21"/>
              </w:rPr>
              <w:t xml:space="preserve"> администрации Губкинского городского округа</w:t>
            </w:r>
          </w:p>
        </w:tc>
      </w:tr>
      <w:tr w:rsidR="00D34260" w:rsidRPr="00456CCC" w:rsidTr="002638FE">
        <w:trPr>
          <w:trHeight w:val="13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 xml:space="preserve">Предоставление земельных участков </w:t>
            </w:r>
          </w:p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КПМ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="00B256D7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  <w:r w:rsidR="00D736CC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736CC" w:rsidP="006C2C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="006C2C93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0000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hAnsi="Times New Roman" w:cs="Times New Roman"/>
                <w:sz w:val="21"/>
                <w:szCs w:val="21"/>
              </w:rPr>
              <w:t>1550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B256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1650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К</w:t>
            </w:r>
            <w:r w:rsidR="00972AA4" w:rsidRPr="00456CCC">
              <w:rPr>
                <w:rFonts w:ascii="Times New Roman" w:hAnsi="Times New Roman"/>
                <w:sz w:val="21"/>
                <w:szCs w:val="21"/>
              </w:rPr>
              <w:t>омитет по управлению муниципальной собствен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>ностью</w:t>
            </w:r>
            <w:r w:rsidR="00D840C9" w:rsidRPr="00456CCC">
              <w:rPr>
                <w:rFonts w:ascii="Times New Roman" w:hAnsi="Times New Roman"/>
                <w:sz w:val="21"/>
                <w:szCs w:val="21"/>
              </w:rPr>
              <w:t xml:space="preserve"> администрации Губкинского городского округа</w:t>
            </w: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8"/>
          <w:szCs w:val="28"/>
        </w:rPr>
      </w:pP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  <w:r w:rsidRPr="00B7660A">
        <w:rPr>
          <w:b/>
          <w:bCs/>
          <w:sz w:val="24"/>
          <w:szCs w:val="24"/>
        </w:rPr>
        <w:t xml:space="preserve"> в 202</w:t>
      </w:r>
      <w:r w:rsidR="007C3914" w:rsidRPr="00B7660A">
        <w:rPr>
          <w:b/>
          <w:bCs/>
          <w:sz w:val="24"/>
          <w:szCs w:val="24"/>
        </w:rPr>
        <w:t>6</w:t>
      </w:r>
      <w:r w:rsidRPr="00B7660A">
        <w:rPr>
          <w:b/>
          <w:bCs/>
          <w:sz w:val="24"/>
          <w:szCs w:val="24"/>
        </w:rPr>
        <w:t xml:space="preserve"> году</w:t>
      </w: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8"/>
          <w:szCs w:val="28"/>
        </w:rPr>
      </w:pPr>
    </w:p>
    <w:tbl>
      <w:tblPr>
        <w:tblStyle w:val="af"/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077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</w:tblGrid>
      <w:tr w:rsidR="00C23A4C" w:rsidRPr="00375DFE" w:rsidTr="00375DFE">
        <w:trPr>
          <w:trHeight w:val="331"/>
        </w:trPr>
        <w:tc>
          <w:tcPr>
            <w:tcW w:w="601" w:type="dxa"/>
            <w:vMerge w:val="restart"/>
          </w:tcPr>
          <w:p w:rsidR="00C23A4C" w:rsidRPr="00375DFE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4077" w:type="dxa"/>
            <w:vMerge w:val="restart"/>
          </w:tcPr>
          <w:p w:rsidR="00C23A4C" w:rsidRPr="00375DFE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</w:tcPr>
          <w:p w:rsidR="00C23A4C" w:rsidRPr="00375DFE" w:rsidRDefault="00C23A4C" w:rsidP="00375DFE">
            <w:pPr>
              <w:ind w:left="-108" w:right="-76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Уро</w:t>
            </w:r>
            <w:r w:rsidR="00375DFE">
              <w:rPr>
                <w:rFonts w:ascii="Times New Roman" w:hAnsi="Times New Roman"/>
                <w:b/>
                <w:bCs/>
                <w:sz w:val="21"/>
                <w:szCs w:val="21"/>
              </w:rPr>
              <w:t>вень показа</w:t>
            </w: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теля</w:t>
            </w:r>
          </w:p>
        </w:tc>
        <w:tc>
          <w:tcPr>
            <w:tcW w:w="1276" w:type="dxa"/>
            <w:vMerge w:val="restart"/>
          </w:tcPr>
          <w:p w:rsidR="00C23A4C" w:rsidRPr="00375DFE" w:rsidRDefault="00C23A4C" w:rsidP="00375DFE">
            <w:pPr>
              <w:ind w:left="-140" w:right="-76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Единица измерения (по ОКЕИ)</w:t>
            </w:r>
          </w:p>
          <w:p w:rsidR="00C23A4C" w:rsidRPr="00375DFE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8788" w:type="dxa"/>
            <w:gridSpan w:val="12"/>
          </w:tcPr>
          <w:p w:rsidR="00C23A4C" w:rsidRPr="00375DFE" w:rsidRDefault="00C23A4C" w:rsidP="003B6BAE">
            <w:pPr>
              <w:ind w:right="28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Плановое значение по кварталам/месяцам</w:t>
            </w:r>
          </w:p>
        </w:tc>
      </w:tr>
      <w:tr w:rsidR="00375DFE" w:rsidRPr="00375DFE" w:rsidTr="00375DFE">
        <w:trPr>
          <w:trHeight w:val="1230"/>
        </w:trPr>
        <w:tc>
          <w:tcPr>
            <w:tcW w:w="601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4077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январь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февраль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март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апрель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май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июнь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июль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август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сентябрь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октябрь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tabs>
                <w:tab w:val="left" w:pos="709"/>
              </w:tabs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ноябрь</w:t>
            </w:r>
          </w:p>
        </w:tc>
        <w:tc>
          <w:tcPr>
            <w:tcW w:w="992" w:type="dxa"/>
          </w:tcPr>
          <w:p w:rsidR="00C23A4C" w:rsidRPr="00375DFE" w:rsidRDefault="00B85092" w:rsidP="00B8509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На </w:t>
            </w:r>
            <w:r w:rsidR="00C23A4C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конец               202</w:t>
            </w:r>
            <w:r w:rsidR="00840FC9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  <w:r w:rsidR="00C23A4C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года 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4077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98"/>
        <w:gridCol w:w="1003"/>
      </w:tblGrid>
      <w:tr w:rsidR="00C23A4C" w:rsidRPr="00A01A95" w:rsidTr="00A01A95">
        <w:trPr>
          <w:trHeight w:val="23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pStyle w:val="a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16</w:t>
            </w:r>
          </w:p>
        </w:tc>
      </w:tr>
      <w:tr w:rsidR="00C23A4C" w:rsidRPr="00A01A95" w:rsidTr="00A01A95">
        <w:trPr>
          <w:trHeight w:val="69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4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A01A95" w:rsidTr="00A01A95">
        <w:trPr>
          <w:trHeight w:val="76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375DFE" w:rsidP="00375DF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Предоставление объек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тов муниципально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го имущества по договорам аренды и купли-продажи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5F4D88" w:rsidP="003B6BAE">
            <w:pPr>
              <w:jc w:val="center"/>
              <w:outlineLvl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61</w:t>
            </w:r>
          </w:p>
        </w:tc>
      </w:tr>
      <w:tr w:rsidR="00C23A4C" w:rsidRPr="00A01A95" w:rsidTr="00A01A95">
        <w:trPr>
          <w:trHeight w:val="11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hAnsi="Times New Roman"/>
                <w:sz w:val="21"/>
                <w:szCs w:val="21"/>
              </w:rPr>
              <w:t>2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375DFE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Предоставление земель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ных участков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6C2C93" w:rsidP="003B6BAE">
            <w:pPr>
              <w:jc w:val="center"/>
              <w:outlineLvl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1450</w:t>
            </w:r>
          </w:p>
        </w:tc>
      </w:tr>
    </w:tbl>
    <w:p w:rsidR="00E34FB1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ind w:left="34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 w:rsidR="002C6723">
        <w:rPr>
          <w:rFonts w:ascii="Times New Roman" w:hAnsi="Times New Roman" w:cs="Times New Roman"/>
          <w:sz w:val="24"/>
          <w:szCs w:val="24"/>
        </w:rPr>
        <w:t>1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693"/>
      </w:tblGrid>
      <w:tr w:rsidR="00C23A4C" w:rsidRPr="00375DFE" w:rsidTr="00A01A95">
        <w:trPr>
          <w:trHeight w:val="452"/>
        </w:trPr>
        <w:tc>
          <w:tcPr>
            <w:tcW w:w="647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3181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Единица измерения (по </w:t>
            </w:r>
            <w:hyperlink r:id="rId13" w:tooltip="https://login.consultant.ru/link/?req=doc&amp;base=LAW&amp;n=441135" w:history="1">
              <w:r w:rsidRPr="00375DFE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1"/>
                  <w:szCs w:val="21"/>
                </w:rPr>
                <w:t>ОКЕИ</w:t>
              </w:r>
            </w:hyperlink>
            <w:r w:rsidRPr="00375D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268" w:type="dxa"/>
            <w:gridSpan w:val="2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4111" w:type="dxa"/>
            <w:gridSpan w:val="5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3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Связь с показателями комплекса процессных мероприятий</w:t>
            </w:r>
          </w:p>
        </w:tc>
      </w:tr>
      <w:tr w:rsidR="003E0915" w:rsidRPr="00375DFE" w:rsidTr="00A01A95">
        <w:trPr>
          <w:trHeight w:val="82"/>
        </w:trPr>
        <w:tc>
          <w:tcPr>
            <w:tcW w:w="647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181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:rsidR="003E0915" w:rsidRPr="00375DFE" w:rsidRDefault="003E0915" w:rsidP="00E92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значение</w:t>
            </w:r>
          </w:p>
        </w:tc>
        <w:tc>
          <w:tcPr>
            <w:tcW w:w="992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993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9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709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693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693"/>
      </w:tblGrid>
      <w:tr w:rsidR="003E0915" w:rsidRPr="002638FE" w:rsidTr="00A01A95">
        <w:trPr>
          <w:trHeight w:val="32"/>
          <w:tblHeader/>
        </w:trPr>
        <w:tc>
          <w:tcPr>
            <w:tcW w:w="647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181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93" w:type="dxa"/>
            <w:vAlign w:val="center"/>
          </w:tcPr>
          <w:p w:rsidR="003E0915" w:rsidRPr="002638FE" w:rsidRDefault="003E0915" w:rsidP="003E0915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50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850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693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12</w:t>
            </w:r>
          </w:p>
        </w:tc>
      </w:tr>
      <w:tr w:rsidR="00C23A4C" w:rsidRPr="002638FE" w:rsidTr="00A01A95">
        <w:trPr>
          <w:trHeight w:val="568"/>
        </w:trPr>
        <w:tc>
          <w:tcPr>
            <w:tcW w:w="647" w:type="dxa"/>
          </w:tcPr>
          <w:p w:rsidR="00C23A4C" w:rsidRPr="002638FE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C23A4C" w:rsidRPr="002638FE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371" w:type="dxa"/>
            <w:gridSpan w:val="11"/>
          </w:tcPr>
          <w:p w:rsidR="00C23A4C" w:rsidRPr="002638FE" w:rsidRDefault="00C23A4C" w:rsidP="002638FE">
            <w:pPr>
              <w:spacing w:line="259" w:lineRule="auto"/>
              <w:ind w:left="142" w:right="110"/>
              <w:jc w:val="both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3E0915" w:rsidRPr="002638FE" w:rsidTr="00A01A95">
        <w:trPr>
          <w:trHeight w:val="837"/>
        </w:trPr>
        <w:tc>
          <w:tcPr>
            <w:tcW w:w="647" w:type="dxa"/>
          </w:tcPr>
          <w:p w:rsidR="003E0915" w:rsidRPr="002638FE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11.1.</w:t>
            </w:r>
          </w:p>
        </w:tc>
        <w:tc>
          <w:tcPr>
            <w:tcW w:w="3181" w:type="dxa"/>
          </w:tcPr>
          <w:p w:rsidR="003E0915" w:rsidRPr="002638FE" w:rsidRDefault="002C6723" w:rsidP="00F67722">
            <w:pPr>
              <w:widowControl/>
              <w:rPr>
                <w:bCs/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Обеспечено выполнение м</w:t>
            </w:r>
            <w:r w:rsidR="003E0915" w:rsidRPr="002638FE">
              <w:rPr>
                <w:sz w:val="21"/>
                <w:szCs w:val="21"/>
              </w:rPr>
              <w:t>ероп</w:t>
            </w:r>
            <w:r w:rsidR="002638FE">
              <w:rPr>
                <w:sz w:val="21"/>
                <w:szCs w:val="21"/>
              </w:rPr>
              <w:t>-</w:t>
            </w:r>
            <w:r w:rsidR="003E0915" w:rsidRPr="002638FE">
              <w:rPr>
                <w:sz w:val="21"/>
                <w:szCs w:val="21"/>
              </w:rPr>
              <w:t>рияти</w:t>
            </w:r>
            <w:r w:rsidR="00F67722" w:rsidRPr="002638FE">
              <w:rPr>
                <w:sz w:val="21"/>
                <w:szCs w:val="21"/>
              </w:rPr>
              <w:t>й</w:t>
            </w:r>
            <w:r w:rsidR="003E0915" w:rsidRPr="002638FE">
              <w:rPr>
                <w:sz w:val="21"/>
                <w:szCs w:val="21"/>
              </w:rPr>
              <w:t xml:space="preserve"> по эффективному исполь</w:t>
            </w:r>
            <w:r w:rsidR="002638FE">
              <w:rPr>
                <w:sz w:val="21"/>
                <w:szCs w:val="21"/>
              </w:rPr>
              <w:t>-</w:t>
            </w:r>
            <w:r w:rsidR="003E0915" w:rsidRPr="002638FE">
              <w:rPr>
                <w:sz w:val="21"/>
                <w:szCs w:val="21"/>
              </w:rPr>
              <w:t>зованию и оптимизации состава муниципального имущества</w:t>
            </w:r>
          </w:p>
        </w:tc>
        <w:tc>
          <w:tcPr>
            <w:tcW w:w="1701" w:type="dxa"/>
          </w:tcPr>
          <w:p w:rsidR="003E0915" w:rsidRPr="002638FE" w:rsidRDefault="003E0915" w:rsidP="00263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7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276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992" w:type="dxa"/>
          </w:tcPr>
          <w:p w:rsidR="003E0915" w:rsidRPr="002638FE" w:rsidRDefault="00AB0D8B" w:rsidP="004B2D33">
            <w:pPr>
              <w:jc w:val="center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2024</w:t>
            </w:r>
          </w:p>
        </w:tc>
        <w:tc>
          <w:tcPr>
            <w:tcW w:w="993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427</w:t>
            </w:r>
          </w:p>
        </w:tc>
        <w:tc>
          <w:tcPr>
            <w:tcW w:w="850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616</w:t>
            </w:r>
          </w:p>
        </w:tc>
        <w:tc>
          <w:tcPr>
            <w:tcW w:w="709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826</w:t>
            </w:r>
          </w:p>
        </w:tc>
        <w:tc>
          <w:tcPr>
            <w:tcW w:w="709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1001</w:t>
            </w:r>
          </w:p>
        </w:tc>
        <w:tc>
          <w:tcPr>
            <w:tcW w:w="850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1127</w:t>
            </w:r>
          </w:p>
        </w:tc>
        <w:tc>
          <w:tcPr>
            <w:tcW w:w="2693" w:type="dxa"/>
          </w:tcPr>
          <w:p w:rsidR="003E0915" w:rsidRPr="002638FE" w:rsidRDefault="003E0915" w:rsidP="00E515B1">
            <w:pPr>
              <w:spacing w:line="259" w:lineRule="auto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Предостав</w:t>
            </w:r>
            <w:r w:rsidR="00E515B1" w:rsidRPr="002638FE">
              <w:rPr>
                <w:sz w:val="21"/>
                <w:szCs w:val="21"/>
              </w:rPr>
              <w:t>ле</w:t>
            </w:r>
            <w:r w:rsidR="00E92DD0" w:rsidRPr="002638FE">
              <w:rPr>
                <w:sz w:val="21"/>
                <w:szCs w:val="21"/>
              </w:rPr>
              <w:t>ние</w:t>
            </w:r>
            <w:r w:rsidR="00E515B1" w:rsidRPr="002638FE">
              <w:rPr>
                <w:sz w:val="21"/>
                <w:szCs w:val="21"/>
              </w:rPr>
              <w:t xml:space="preserve"> </w:t>
            </w:r>
            <w:r w:rsidRPr="002638FE">
              <w:rPr>
                <w:sz w:val="21"/>
                <w:szCs w:val="21"/>
              </w:rPr>
              <w:t>объектов муниципального имущества по договорам аренды и купли-продажи</w:t>
            </w:r>
          </w:p>
        </w:tc>
      </w:tr>
      <w:tr w:rsidR="003E0915" w:rsidRPr="002638FE" w:rsidTr="00A01A95">
        <w:trPr>
          <w:trHeight w:val="727"/>
        </w:trPr>
        <w:tc>
          <w:tcPr>
            <w:tcW w:w="647" w:type="dxa"/>
          </w:tcPr>
          <w:p w:rsidR="003E0915" w:rsidRPr="002638FE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11.2.</w:t>
            </w:r>
          </w:p>
        </w:tc>
        <w:tc>
          <w:tcPr>
            <w:tcW w:w="3181" w:type="dxa"/>
          </w:tcPr>
          <w:p w:rsidR="003E0915" w:rsidRPr="002638FE" w:rsidRDefault="002C6723" w:rsidP="00E25BF4">
            <w:pPr>
              <w:widowControl/>
              <w:rPr>
                <w:bCs/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Обеспечено выполнение мероприяти</w:t>
            </w:r>
            <w:r w:rsidR="00F67722" w:rsidRPr="002638FE">
              <w:rPr>
                <w:sz w:val="21"/>
                <w:szCs w:val="21"/>
              </w:rPr>
              <w:t>й</w:t>
            </w:r>
            <w:r w:rsidR="003E0915" w:rsidRPr="002638FE">
              <w:rPr>
                <w:sz w:val="21"/>
                <w:szCs w:val="21"/>
              </w:rPr>
              <w:t>, направленны</w:t>
            </w:r>
            <w:r w:rsidR="00F67722" w:rsidRPr="002638FE">
              <w:rPr>
                <w:sz w:val="21"/>
                <w:szCs w:val="21"/>
              </w:rPr>
              <w:t>х</w:t>
            </w:r>
            <w:r w:rsidR="003E0915" w:rsidRPr="002638FE">
              <w:rPr>
                <w:sz w:val="21"/>
                <w:szCs w:val="21"/>
              </w:rPr>
              <w:t xml:space="preserve"> на формирование земельных участков и их рыночной оценки</w:t>
            </w:r>
          </w:p>
        </w:tc>
        <w:tc>
          <w:tcPr>
            <w:tcW w:w="1701" w:type="dxa"/>
          </w:tcPr>
          <w:p w:rsidR="003E0915" w:rsidRPr="002638FE" w:rsidRDefault="003E0915" w:rsidP="00263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7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276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4844</w:t>
            </w:r>
          </w:p>
        </w:tc>
        <w:tc>
          <w:tcPr>
            <w:tcW w:w="992" w:type="dxa"/>
          </w:tcPr>
          <w:p w:rsidR="003E0915" w:rsidRPr="002638FE" w:rsidRDefault="003E0915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2024</w:t>
            </w:r>
          </w:p>
        </w:tc>
        <w:tc>
          <w:tcPr>
            <w:tcW w:w="993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4944</w:t>
            </w:r>
          </w:p>
        </w:tc>
        <w:tc>
          <w:tcPr>
            <w:tcW w:w="850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4950</w:t>
            </w:r>
          </w:p>
        </w:tc>
        <w:tc>
          <w:tcPr>
            <w:tcW w:w="709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4955</w:t>
            </w:r>
          </w:p>
        </w:tc>
        <w:tc>
          <w:tcPr>
            <w:tcW w:w="709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4960</w:t>
            </w:r>
          </w:p>
        </w:tc>
        <w:tc>
          <w:tcPr>
            <w:tcW w:w="850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4965</w:t>
            </w:r>
          </w:p>
        </w:tc>
        <w:tc>
          <w:tcPr>
            <w:tcW w:w="2693" w:type="dxa"/>
          </w:tcPr>
          <w:p w:rsidR="003E0915" w:rsidRPr="002638FE" w:rsidRDefault="003E0915" w:rsidP="003B6BAE">
            <w:pPr>
              <w:spacing w:line="259" w:lineRule="auto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 xml:space="preserve">Предоставление земельных участков </w:t>
            </w:r>
          </w:p>
          <w:p w:rsidR="003E0915" w:rsidRPr="002638FE" w:rsidRDefault="003E0915" w:rsidP="003B6BAE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3A4C" w:rsidRPr="002638FE" w:rsidTr="00A01A95">
        <w:trPr>
          <w:trHeight w:val="1479"/>
        </w:trPr>
        <w:tc>
          <w:tcPr>
            <w:tcW w:w="16018" w:type="dxa"/>
            <w:gridSpan w:val="12"/>
          </w:tcPr>
          <w:p w:rsidR="00C23A4C" w:rsidRPr="002638FE" w:rsidRDefault="00C23A4C" w:rsidP="002638FE">
            <w:pPr>
              <w:spacing w:line="259" w:lineRule="auto"/>
              <w:ind w:left="80" w:right="156" w:firstLine="80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 xml:space="preserve">         Реализация комплекса процессных мероприятий (в том числе заключение договоров аренды и купли-продажи муниципального имущества и земельных участков, снос брошенных домовладений, оценка рыночной стоимости объектов муниципальной собственности и земельных участков, подготовка технической документации, выкуп объектов частной формы собственности в целях реализации функций и полномочий органов местного самоуправления) направлена на реализацию конституционных норм и гарантий прав собственности на землю и иную недвижимость, активизацию вовлечения земли и имущества в гражданский оборот, формирование базы экономически </w:t>
            </w:r>
            <w:r w:rsidR="00D3412C" w:rsidRPr="002638FE">
              <w:rPr>
                <w:sz w:val="21"/>
                <w:szCs w:val="21"/>
              </w:rPr>
              <w:t xml:space="preserve">обоснованного налогообложения, </w:t>
            </w:r>
            <w:r w:rsidRPr="002638FE">
              <w:rPr>
                <w:sz w:val="21"/>
                <w:szCs w:val="21"/>
              </w:rPr>
              <w:t>а также совершенствование системы управления земельными участками и имуществом, находящимися в муниципальной собственности, что приведет к рациональному использованию и эффективному управлению муниципал</w:t>
            </w:r>
            <w:r w:rsidR="002638FE">
              <w:rPr>
                <w:sz w:val="21"/>
                <w:szCs w:val="21"/>
              </w:rPr>
              <w:t xml:space="preserve">ьной собственностью (имущество </w:t>
            </w:r>
            <w:r w:rsidRPr="002638FE">
              <w:rPr>
                <w:sz w:val="21"/>
                <w:szCs w:val="21"/>
              </w:rPr>
              <w:t>и земельные участки)</w:t>
            </w:r>
          </w:p>
        </w:tc>
      </w:tr>
    </w:tbl>
    <w:p w:rsidR="00C2174E" w:rsidRPr="00B7660A" w:rsidRDefault="00C2174E" w:rsidP="00C23A4C">
      <w:pPr>
        <w:jc w:val="center"/>
        <w:outlineLvl w:val="0"/>
        <w:rPr>
          <w:b/>
          <w:bCs/>
          <w:sz w:val="24"/>
          <w:szCs w:val="24"/>
        </w:rPr>
      </w:pPr>
    </w:p>
    <w:p w:rsidR="00DA052E" w:rsidRPr="00B7660A" w:rsidRDefault="00DA052E" w:rsidP="00DA052E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5. Финансовое обеспечение комплекса процессных мероприятий 1</w:t>
      </w:r>
    </w:p>
    <w:p w:rsidR="00C2174E" w:rsidRPr="00B7660A" w:rsidRDefault="00C2174E" w:rsidP="00DA052E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410"/>
        <w:gridCol w:w="1559"/>
        <w:gridCol w:w="1417"/>
        <w:gridCol w:w="1134"/>
        <w:gridCol w:w="1134"/>
        <w:gridCol w:w="1134"/>
        <w:gridCol w:w="1166"/>
      </w:tblGrid>
      <w:tr w:rsidR="00DA052E" w:rsidRPr="002638FE" w:rsidTr="00A01A95">
        <w:trPr>
          <w:trHeight w:val="1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7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Объем финансового обеспечения по годам, тыс.рублей</w:t>
            </w:r>
          </w:p>
          <w:p w:rsidR="00DA052E" w:rsidRPr="002638FE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A052E" w:rsidRPr="002638FE" w:rsidTr="00A01A95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410"/>
        <w:gridCol w:w="1559"/>
        <w:gridCol w:w="1417"/>
        <w:gridCol w:w="1134"/>
        <w:gridCol w:w="1134"/>
        <w:gridCol w:w="1134"/>
        <w:gridCol w:w="1166"/>
      </w:tblGrid>
      <w:tr w:rsidR="00DA052E" w:rsidRPr="00A01A95" w:rsidTr="00A01A95">
        <w:trPr>
          <w:trHeight w:val="20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</w:tr>
      <w:tr w:rsidR="00577EC1" w:rsidRPr="00A01A95" w:rsidTr="00305D40">
        <w:trPr>
          <w:trHeight w:val="3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1440100000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6 915,0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12 395,0</w:t>
            </w:r>
          </w:p>
        </w:tc>
      </w:tr>
      <w:tr w:rsidR="00E328BB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577EC1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6 915,0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577EC1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12 395,0</w:t>
            </w:r>
          </w:p>
        </w:tc>
      </w:tr>
      <w:tr w:rsidR="00DA052E" w:rsidRPr="00A01A95" w:rsidTr="00305D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DA052E" w:rsidRPr="00A01A95" w:rsidTr="00305D40">
        <w:trPr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DA052E" w:rsidRPr="00A01A95" w:rsidTr="00305D40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577EC1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11.1.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widowControl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«Мероприятия по эффективному использованию и оптимизации состава муниципального имущества», всего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86004121440129440200,</w:t>
            </w:r>
          </w:p>
          <w:p w:rsidR="00577EC1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86004121440129440800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,</w:t>
            </w:r>
          </w:p>
          <w:p w:rsidR="00577EC1" w:rsidRPr="00577EC1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77EC1">
              <w:rPr>
                <w:rFonts w:ascii="Times New Roman" w:hAnsi="Times New Roman"/>
                <w:b/>
                <w:sz w:val="21"/>
                <w:szCs w:val="21"/>
              </w:rPr>
              <w:t>85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  <w:r w:rsidRPr="00577EC1">
              <w:rPr>
                <w:rFonts w:ascii="Times New Roman" w:hAnsi="Times New Roman"/>
                <w:b/>
                <w:sz w:val="21"/>
                <w:szCs w:val="21"/>
              </w:rPr>
              <w:t>04121440129440200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6 391,0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11 871,0</w:t>
            </w:r>
          </w:p>
        </w:tc>
      </w:tr>
      <w:tr w:rsidR="00E328BB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A01A95" w:rsidRDefault="00E328BB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86004121440129440200</w:t>
            </w:r>
          </w:p>
          <w:p w:rsidR="00E328BB" w:rsidRDefault="00E328BB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86004121440129440800</w:t>
            </w:r>
          </w:p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>55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04121440129440200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577EC1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6 391</w:t>
            </w:r>
            <w:r w:rsidR="00E328BB"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E328BB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8BB" w:rsidRPr="00866810" w:rsidRDefault="00577EC1" w:rsidP="00305D40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11 871</w:t>
            </w:r>
            <w:r w:rsidR="00E328BB" w:rsidRPr="00866810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866810" w:rsidRDefault="00DA052E" w:rsidP="00305D40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577EC1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11.2.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widowControl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«Мероприятия, направленные на формирование земельных участков и их рыночной оценки»,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86004121440129450200</w:t>
            </w:r>
          </w:p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86004121440129450800</w:t>
            </w:r>
          </w:p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524,0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b/>
                <w:sz w:val="21"/>
                <w:szCs w:val="21"/>
                <w:highlight w:val="green"/>
              </w:rPr>
              <w:t>524,0</w:t>
            </w:r>
          </w:p>
        </w:tc>
      </w:tr>
      <w:tr w:rsidR="00577EC1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86004121440129450200</w:t>
            </w:r>
          </w:p>
          <w:p w:rsidR="00577EC1" w:rsidRPr="00A01A95" w:rsidRDefault="00577EC1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86004121440129450800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524,0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C1" w:rsidRPr="00866810" w:rsidRDefault="00577EC1" w:rsidP="00305D40">
            <w:pPr>
              <w:jc w:val="center"/>
              <w:rPr>
                <w:rFonts w:ascii="Times New Roman" w:hAnsi="Times New Roman"/>
                <w:b/>
                <w:sz w:val="21"/>
                <w:szCs w:val="21"/>
                <w:highlight w:val="green"/>
              </w:rPr>
            </w:pPr>
            <w:r w:rsidRPr="00866810">
              <w:rPr>
                <w:rFonts w:ascii="Times New Roman" w:hAnsi="Times New Roman"/>
                <w:sz w:val="21"/>
                <w:szCs w:val="21"/>
                <w:highlight w:val="green"/>
              </w:rPr>
              <w:t>524,0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305D40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</w:tbl>
    <w:p w:rsidR="002638FE" w:rsidRDefault="002638FE" w:rsidP="002638FE">
      <w:pPr>
        <w:widowControl/>
        <w:rPr>
          <w:b/>
          <w:bCs/>
          <w:sz w:val="24"/>
          <w:szCs w:val="24"/>
        </w:rPr>
      </w:pPr>
    </w:p>
    <w:p w:rsidR="002638FE" w:rsidRDefault="002638FE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25BF4" w:rsidRDefault="00E25BF4" w:rsidP="002638FE">
      <w:pPr>
        <w:widowControl/>
        <w:rPr>
          <w:b/>
          <w:bCs/>
          <w:sz w:val="24"/>
          <w:szCs w:val="24"/>
        </w:rPr>
        <w:sectPr w:rsidR="00E25BF4" w:rsidSect="00840D95">
          <w:pgSz w:w="16838" w:h="11906" w:orient="landscape"/>
          <w:pgMar w:top="1134" w:right="395" w:bottom="567" w:left="1134" w:header="709" w:footer="709" w:gutter="0"/>
          <w:cols w:space="708"/>
          <w:docGrid w:linePitch="360"/>
        </w:sectPr>
      </w:pPr>
    </w:p>
    <w:p w:rsidR="00C23A4C" w:rsidRPr="00B7660A" w:rsidRDefault="00C23A4C" w:rsidP="00972AA4">
      <w:pPr>
        <w:ind w:left="8789" w:firstLine="7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Приложение</w:t>
      </w:r>
    </w:p>
    <w:p w:rsidR="00C23A4C" w:rsidRPr="00B7660A" w:rsidRDefault="00C23A4C" w:rsidP="00972AA4">
      <w:pPr>
        <w:ind w:left="8789" w:firstLine="7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D7231A" w:rsidRDefault="00C23A4C" w:rsidP="00C23A4C">
      <w:pPr>
        <w:jc w:val="center"/>
        <w:outlineLvl w:val="0"/>
        <w:rPr>
          <w:b/>
          <w:bCs/>
          <w:sz w:val="16"/>
          <w:szCs w:val="16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D7231A" w:rsidRDefault="00C23A4C" w:rsidP="00C23A4C">
      <w:pPr>
        <w:jc w:val="center"/>
        <w:outlineLvl w:val="0"/>
        <w:rPr>
          <w:b/>
          <w:bCs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  <w:gridCol w:w="4110"/>
        <w:gridCol w:w="2300"/>
      </w:tblGrid>
      <w:tr w:rsidR="00C23A4C" w:rsidRPr="00456CCC" w:rsidTr="00456C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Задача, мероприятие (результат)/ контрольная точка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Дата наступления контрольной точки                 (день, месяц)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Вид подтверждающего документа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  <w:gridCol w:w="4110"/>
        <w:gridCol w:w="2300"/>
      </w:tblGrid>
      <w:tr w:rsidR="00C23A4C" w:rsidRPr="00A01A95" w:rsidTr="002638FE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</w:tr>
      <w:tr w:rsidR="00C23A4C" w:rsidRPr="00A01A95" w:rsidTr="002638FE">
        <w:trPr>
          <w:trHeight w:val="2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A01A95" w:rsidTr="002638FE">
        <w:trPr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2979D8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.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F67722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2C6723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ероприяти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й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по эффективному использованию и оптимизации состава муниципального имущества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»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840C9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2638FE">
        <w:trPr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2979D8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.1.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840FC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муниципальным имуществом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456CCC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2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4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20.01.2027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C23A4C" w:rsidRPr="00A01A95" w:rsidTr="00456CCC">
        <w:trPr>
          <w:trHeight w:val="6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3B6BAE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F67722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2C6723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мероприяти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й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, направленны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х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на формирование земельных участков и их рыночной оценки»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840C9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00362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2638FE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6F769A" w:rsidP="00D840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40FC9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840FC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4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2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20.01.2027</w:t>
            </w:r>
          </w:p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</w:tbl>
    <w:p w:rsidR="00972AA4" w:rsidRDefault="00972AA4">
      <w:pPr>
        <w:widowControl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C23A4C" w:rsidRPr="00B7660A" w:rsidRDefault="00C23A4C" w:rsidP="00972AA4">
      <w:pPr>
        <w:pStyle w:val="ConsPlusTitle"/>
        <w:ind w:left="11624" w:right="141"/>
        <w:jc w:val="center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</w:p>
    <w:p w:rsidR="00C23A4C" w:rsidRPr="00B7660A" w:rsidRDefault="00C23A4C" w:rsidP="00972AA4">
      <w:pPr>
        <w:pStyle w:val="ConsPlusTitle"/>
        <w:ind w:left="11624" w:right="14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>к муниципальной программе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0F2D08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bookmarkStart w:id="3" w:name="_GoBack"/>
      <w:bookmarkEnd w:id="3"/>
      <w:r w:rsidRPr="00B7660A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. Паспорт комплекса процессных мероприятий </w:t>
      </w:r>
      <w:r w:rsidR="00C23A4C" w:rsidRPr="00B7660A">
        <w:rPr>
          <w:rFonts w:ascii="Times New Roman" w:hAnsi="Times New Roman" w:cs="Times New Roman"/>
          <w:sz w:val="24"/>
          <w:szCs w:val="24"/>
        </w:rPr>
        <w:t>«Обеспечение реализации муниципальной программы»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 xml:space="preserve">(далее - комплекс процессных мероприятий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068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12"/>
        <w:gridCol w:w="9924"/>
      </w:tblGrid>
      <w:tr w:rsidR="00C23A4C" w:rsidRPr="00B7660A" w:rsidTr="00456CCC">
        <w:trPr>
          <w:cantSplit/>
        </w:trPr>
        <w:tc>
          <w:tcPr>
            <w:tcW w:w="5812" w:type="dxa"/>
            <w:shd w:val="clear" w:color="FFFFFF" w:fill="FFFFFF"/>
            <w:vAlign w:val="center"/>
          </w:tcPr>
          <w:p w:rsidR="00C23A4C" w:rsidRPr="00456CCC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>Ответственное структурное подразделение</w:t>
            </w:r>
            <w:r w:rsidR="00A01A95">
              <w:rPr>
                <w:sz w:val="21"/>
                <w:szCs w:val="21"/>
              </w:rPr>
              <w:br/>
            </w:r>
            <w:r w:rsidRPr="00456CCC">
              <w:rPr>
                <w:sz w:val="21"/>
                <w:szCs w:val="21"/>
              </w:rPr>
              <w:t>администрации Губкинского городского округа</w:t>
            </w:r>
          </w:p>
        </w:tc>
        <w:tc>
          <w:tcPr>
            <w:tcW w:w="9924" w:type="dxa"/>
            <w:shd w:val="clear" w:color="FFFFFF" w:fill="FFFFFF"/>
            <w:vAlign w:val="center"/>
          </w:tcPr>
          <w:p w:rsidR="00C23A4C" w:rsidRPr="00456CCC" w:rsidRDefault="006F769A" w:rsidP="00A01A95">
            <w:pPr>
              <w:spacing w:before="240" w:after="240"/>
              <w:rPr>
                <w:bCs/>
                <w:i/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 xml:space="preserve">Комитет по управлению муниципальной собственностью администрации Губкинского городского округа, начальник управления по использованию муниципальных земель  </w:t>
            </w:r>
          </w:p>
        </w:tc>
      </w:tr>
      <w:tr w:rsidR="00C23A4C" w:rsidRPr="001A1B5E" w:rsidTr="00456CCC">
        <w:trPr>
          <w:cantSplit/>
          <w:trHeight w:val="557"/>
        </w:trPr>
        <w:tc>
          <w:tcPr>
            <w:tcW w:w="5812" w:type="dxa"/>
            <w:shd w:val="clear" w:color="FFFFFF" w:fill="FFFFFF"/>
            <w:vAlign w:val="center"/>
          </w:tcPr>
          <w:p w:rsidR="00C23A4C" w:rsidRPr="00456CCC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>Связь с муниципальной программой</w:t>
            </w:r>
          </w:p>
        </w:tc>
        <w:tc>
          <w:tcPr>
            <w:tcW w:w="9924" w:type="dxa"/>
            <w:shd w:val="clear" w:color="FFFFFF" w:fill="FFFFFF"/>
          </w:tcPr>
          <w:p w:rsidR="00C23A4C" w:rsidRPr="00456CCC" w:rsidRDefault="001A1B5E" w:rsidP="00A01A95">
            <w:pPr>
              <w:pStyle w:val="ConsPlusTitle"/>
              <w:spacing w:before="240" w:after="240"/>
              <w:contextualSpacing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456CCC">
              <w:rPr>
                <w:rFonts w:ascii="Times New Roman" w:hAnsi="Times New Roman" w:cs="Times New Roman"/>
                <w:b w:val="0"/>
                <w:sz w:val="21"/>
                <w:szCs w:val="21"/>
              </w:rPr>
              <w:t>Развитие имущественно-земельных отношений в Губкинском городском округе Белгородской области</w:t>
            </w:r>
          </w:p>
        </w:tc>
      </w:tr>
    </w:tbl>
    <w:p w:rsidR="00C23A4C" w:rsidRPr="001A1B5E" w:rsidRDefault="00C23A4C" w:rsidP="00C23A4C">
      <w:pPr>
        <w:jc w:val="center"/>
        <w:outlineLvl w:val="0"/>
        <w:rPr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2. Перечень мероприятий (результатов) комплекса процессных мероприятий </w:t>
      </w:r>
      <w:r w:rsidR="000F2D08" w:rsidRPr="00B7660A">
        <w:rPr>
          <w:rFonts w:ascii="Times New Roman" w:hAnsi="Times New Roman" w:cs="Times New Roman"/>
          <w:sz w:val="24"/>
          <w:szCs w:val="24"/>
        </w:rPr>
        <w:t>2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694"/>
      </w:tblGrid>
      <w:tr w:rsidR="00C23A4C" w:rsidRPr="00A01A95" w:rsidTr="00A01A95">
        <w:trPr>
          <w:trHeight w:val="409"/>
        </w:trPr>
        <w:tc>
          <w:tcPr>
            <w:tcW w:w="646" w:type="dxa"/>
            <w:vMerge w:val="restart"/>
          </w:tcPr>
          <w:p w:rsidR="00C23A4C" w:rsidRPr="00A01A95" w:rsidRDefault="00C23A4C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3465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Единица измерения (по </w:t>
            </w:r>
            <w:hyperlink r:id="rId14" w:tooltip="https://login.consultant.ru/link/?req=doc&amp;base=LAW&amp;n=441135" w:history="1">
              <w:r w:rsidRPr="00A01A95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1"/>
                  <w:szCs w:val="21"/>
                </w:rPr>
                <w:t>ОКЕИ</w:t>
              </w:r>
            </w:hyperlink>
            <w:r w:rsidRPr="00A01A9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984" w:type="dxa"/>
            <w:gridSpan w:val="2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3827" w:type="dxa"/>
            <w:gridSpan w:val="5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4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Связь с показателями комплекса процессных мероприятий</w:t>
            </w:r>
          </w:p>
        </w:tc>
      </w:tr>
      <w:tr w:rsidR="004B2D33" w:rsidRPr="00A01A95" w:rsidTr="00A01A95">
        <w:trPr>
          <w:trHeight w:val="240"/>
        </w:trPr>
        <w:tc>
          <w:tcPr>
            <w:tcW w:w="646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465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4B2D33" w:rsidRPr="00A01A95" w:rsidRDefault="004B2D33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значение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8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851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694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694"/>
      </w:tblGrid>
      <w:tr w:rsidR="004B2D33" w:rsidRPr="00A01A95" w:rsidTr="00A01A95">
        <w:trPr>
          <w:trHeight w:val="148"/>
          <w:tblHeader/>
        </w:trPr>
        <w:tc>
          <w:tcPr>
            <w:tcW w:w="646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465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43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</w:tcPr>
          <w:p w:rsidR="004B2D33" w:rsidRPr="00A01A95" w:rsidRDefault="004B2D33" w:rsidP="00821DB9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8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1" w:type="dxa"/>
          </w:tcPr>
          <w:p w:rsidR="004B2D33" w:rsidRPr="00A01A95" w:rsidRDefault="004B2D33" w:rsidP="004B2D33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850" w:type="dxa"/>
          </w:tcPr>
          <w:p w:rsidR="004B2D33" w:rsidRPr="00A01A95" w:rsidRDefault="004B2D33" w:rsidP="004B2D33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694" w:type="dxa"/>
          </w:tcPr>
          <w:p w:rsidR="004B2D33" w:rsidRPr="00A01A95" w:rsidRDefault="004B2D33" w:rsidP="003B6BAE">
            <w:pPr>
              <w:tabs>
                <w:tab w:val="right" w:pos="3402"/>
              </w:tabs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12</w:t>
            </w:r>
          </w:p>
        </w:tc>
      </w:tr>
      <w:tr w:rsidR="00C23A4C" w:rsidRPr="00A01A95" w:rsidTr="00A01A95">
        <w:trPr>
          <w:trHeight w:val="276"/>
        </w:trPr>
        <w:tc>
          <w:tcPr>
            <w:tcW w:w="646" w:type="dxa"/>
          </w:tcPr>
          <w:p w:rsidR="00C23A4C" w:rsidRPr="00A01A95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231" w:type="dxa"/>
            <w:gridSpan w:val="11"/>
          </w:tcPr>
          <w:p w:rsidR="00C23A4C" w:rsidRPr="00A01A95" w:rsidRDefault="00C23A4C" w:rsidP="003B6BAE">
            <w:pPr>
              <w:tabs>
                <w:tab w:val="right" w:pos="3419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sz w:val="21"/>
                <w:szCs w:val="21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4B2D33" w:rsidRPr="00A01A95" w:rsidTr="00A01A95">
        <w:trPr>
          <w:trHeight w:val="101"/>
        </w:trPr>
        <w:tc>
          <w:tcPr>
            <w:tcW w:w="646" w:type="dxa"/>
          </w:tcPr>
          <w:p w:rsidR="004B2D33" w:rsidRPr="00A01A95" w:rsidRDefault="001016CB" w:rsidP="003B6BAE">
            <w:pPr>
              <w:jc w:val="center"/>
              <w:rPr>
                <w:bCs/>
                <w:sz w:val="21"/>
                <w:szCs w:val="21"/>
              </w:rPr>
            </w:pPr>
            <w:r w:rsidRPr="00A01A95">
              <w:rPr>
                <w:bCs/>
                <w:sz w:val="21"/>
                <w:szCs w:val="21"/>
              </w:rPr>
              <w:t>1.1.</w:t>
            </w:r>
          </w:p>
        </w:tc>
        <w:tc>
          <w:tcPr>
            <w:tcW w:w="3465" w:type="dxa"/>
          </w:tcPr>
          <w:p w:rsidR="004B2D33" w:rsidRPr="00A01A95" w:rsidRDefault="0085217B" w:rsidP="001016CB">
            <w:pPr>
              <w:widowControl/>
              <w:rPr>
                <w:bCs/>
                <w:sz w:val="21"/>
                <w:szCs w:val="21"/>
              </w:rPr>
            </w:pPr>
            <w:r w:rsidRPr="00A01A95">
              <w:rPr>
                <w:sz w:val="21"/>
                <w:szCs w:val="21"/>
                <w:highlight w:val="white"/>
              </w:rPr>
              <w:t>Обеспечен</w:t>
            </w:r>
            <w:r w:rsidR="001016CB" w:rsidRPr="00A01A95">
              <w:rPr>
                <w:sz w:val="21"/>
                <w:szCs w:val="21"/>
                <w:highlight w:val="white"/>
              </w:rPr>
              <w:t>а</w:t>
            </w:r>
            <w:r w:rsidRPr="00A01A95">
              <w:rPr>
                <w:sz w:val="21"/>
                <w:szCs w:val="21"/>
                <w:highlight w:val="white"/>
              </w:rPr>
              <w:t xml:space="preserve"> деятельност</w:t>
            </w:r>
            <w:r w:rsidR="001016CB" w:rsidRPr="00A01A95">
              <w:rPr>
                <w:sz w:val="21"/>
                <w:szCs w:val="21"/>
                <w:highlight w:val="white"/>
              </w:rPr>
              <w:t>ь</w:t>
            </w:r>
            <w:r w:rsidRPr="00A01A95">
              <w:rPr>
                <w:sz w:val="21"/>
                <w:szCs w:val="21"/>
                <w:highlight w:val="white"/>
              </w:rPr>
              <w:t xml:space="preserve"> (оказан</w:t>
            </w:r>
            <w:r w:rsidR="001016CB" w:rsidRPr="00A01A95">
              <w:rPr>
                <w:sz w:val="21"/>
                <w:szCs w:val="21"/>
                <w:highlight w:val="white"/>
              </w:rPr>
              <w:t>ы</w:t>
            </w:r>
            <w:r w:rsidRPr="00A01A95">
              <w:rPr>
                <w:sz w:val="21"/>
                <w:szCs w:val="21"/>
                <w:highlight w:val="white"/>
              </w:rPr>
              <w:t xml:space="preserve"> услуг</w:t>
            </w:r>
            <w:r w:rsidR="001016CB" w:rsidRPr="00A01A95">
              <w:rPr>
                <w:sz w:val="21"/>
                <w:szCs w:val="21"/>
                <w:highlight w:val="white"/>
              </w:rPr>
              <w:t>и</w:t>
            </w:r>
            <w:r w:rsidRPr="00A01A95">
              <w:rPr>
                <w:sz w:val="21"/>
                <w:szCs w:val="21"/>
                <w:highlight w:val="white"/>
              </w:rPr>
              <w:t>) подведомственных учреждений (организаций), в том числе предоставлен</w:t>
            </w:r>
            <w:r w:rsidR="001016CB" w:rsidRPr="00A01A95">
              <w:rPr>
                <w:sz w:val="21"/>
                <w:szCs w:val="21"/>
                <w:highlight w:val="white"/>
              </w:rPr>
              <w:t>ы</w:t>
            </w:r>
            <w:r w:rsidRPr="00A01A95">
              <w:rPr>
                <w:sz w:val="21"/>
                <w:szCs w:val="21"/>
                <w:highlight w:val="white"/>
              </w:rPr>
              <w:t xml:space="preserve"> муниципальным бюджетным и автономным учреждениям субсиди</w:t>
            </w:r>
            <w:r w:rsidR="001016CB" w:rsidRPr="00A01A95">
              <w:rPr>
                <w:sz w:val="21"/>
                <w:szCs w:val="21"/>
              </w:rPr>
              <w:t>и</w:t>
            </w:r>
          </w:p>
        </w:tc>
        <w:tc>
          <w:tcPr>
            <w:tcW w:w="1843" w:type="dxa"/>
          </w:tcPr>
          <w:p w:rsidR="004B2D33" w:rsidRPr="00A01A95" w:rsidRDefault="004B2D33" w:rsidP="004B2D33">
            <w:pPr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8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134" w:type="dxa"/>
          </w:tcPr>
          <w:p w:rsidR="00301834" w:rsidRPr="00A01A95" w:rsidRDefault="002C6723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709" w:type="dxa"/>
          </w:tcPr>
          <w:p w:rsidR="004B2D33" w:rsidRPr="00A01A95" w:rsidRDefault="002C6723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8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-</w:t>
            </w:r>
          </w:p>
        </w:tc>
      </w:tr>
      <w:tr w:rsidR="00C23A4C" w:rsidRPr="00A01A95" w:rsidTr="00A01A95">
        <w:trPr>
          <w:trHeight w:val="152"/>
        </w:trPr>
        <w:tc>
          <w:tcPr>
            <w:tcW w:w="646" w:type="dxa"/>
          </w:tcPr>
          <w:p w:rsidR="00C23A4C" w:rsidRPr="00A01A95" w:rsidRDefault="00C23A4C" w:rsidP="003B6BA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31" w:type="dxa"/>
            <w:gridSpan w:val="11"/>
          </w:tcPr>
          <w:p w:rsidR="00C23A4C" w:rsidRPr="00A01A95" w:rsidRDefault="00C23A4C" w:rsidP="00821DB9">
            <w:pPr>
              <w:pStyle w:val="ConsPlusNormal"/>
              <w:ind w:firstLine="71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мероприятия предусматривает организацию и проведение кадастровых и землеустроительных работ на территории Губкинского городского округа Белгородской области,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</w:p>
        </w:tc>
      </w:tr>
    </w:tbl>
    <w:p w:rsidR="00E25BF4" w:rsidRDefault="00E25BF4" w:rsidP="00105992">
      <w:pPr>
        <w:pStyle w:val="afd"/>
        <w:ind w:left="992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A052E" w:rsidRPr="00105992" w:rsidRDefault="00105992" w:rsidP="00105992">
      <w:pPr>
        <w:ind w:left="632"/>
        <w:jc w:val="center"/>
        <w:outlineLvl w:val="0"/>
        <w:rPr>
          <w:b/>
          <w:bCs/>
          <w:sz w:val="24"/>
          <w:szCs w:val="24"/>
        </w:rPr>
      </w:pPr>
      <w:r w:rsidRPr="00105992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="00DA052E" w:rsidRPr="00105992">
        <w:rPr>
          <w:b/>
          <w:bCs/>
          <w:sz w:val="24"/>
          <w:szCs w:val="24"/>
        </w:rPr>
        <w:t>Финансовое обеспечение реализации комплекса процессных мероприятий 2</w:t>
      </w:r>
    </w:p>
    <w:p w:rsidR="00821DB9" w:rsidRPr="00B7660A" w:rsidRDefault="00821DB9" w:rsidP="00821DB9">
      <w:pPr>
        <w:pStyle w:val="afd"/>
        <w:spacing w:after="0"/>
        <w:ind w:left="992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4645"/>
        <w:gridCol w:w="2694"/>
        <w:gridCol w:w="1275"/>
        <w:gridCol w:w="1276"/>
        <w:gridCol w:w="1276"/>
        <w:gridCol w:w="1276"/>
        <w:gridCol w:w="1275"/>
        <w:gridCol w:w="1560"/>
      </w:tblGrid>
      <w:tr w:rsidR="00DA052E" w:rsidRPr="00A01A95" w:rsidTr="00A01A95">
        <w:trPr>
          <w:trHeight w:val="536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4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Объем финансового обеспечения по годам, тыс.рублей</w:t>
            </w:r>
          </w:p>
          <w:p w:rsidR="00DA052E" w:rsidRPr="00A01A95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A052E" w:rsidRPr="00A01A95" w:rsidTr="00A01A95">
        <w:trPr>
          <w:trHeight w:val="23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4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4645"/>
        <w:gridCol w:w="2694"/>
        <w:gridCol w:w="1275"/>
        <w:gridCol w:w="1276"/>
        <w:gridCol w:w="1275"/>
        <w:gridCol w:w="1277"/>
        <w:gridCol w:w="1276"/>
        <w:gridCol w:w="1559"/>
      </w:tblGrid>
      <w:tr w:rsidR="00DA052E" w:rsidRPr="00A01A95" w:rsidTr="00A01A95">
        <w:trPr>
          <w:trHeight w:val="351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</w:tr>
      <w:tr w:rsidR="004825F3" w:rsidRPr="00A01A95" w:rsidTr="004825F3">
        <w:trPr>
          <w:trHeight w:val="6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305D40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Комплекс процессных мероприятий (всего),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1440200000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36 750,0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41 408,0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D723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207 290,0</w:t>
            </w:r>
          </w:p>
        </w:tc>
      </w:tr>
      <w:tr w:rsidR="00055050" w:rsidRPr="00A01A95" w:rsidTr="004825F3">
        <w:trPr>
          <w:trHeight w:val="35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36 750,</w:t>
            </w:r>
            <w:r w:rsidR="00055050"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41 408,0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43 044,0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207 290</w:t>
            </w:r>
            <w:r w:rsidR="00055050"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</w:tr>
      <w:tr w:rsidR="00DA052E" w:rsidRPr="00A01A95" w:rsidTr="004825F3">
        <w:trPr>
          <w:trHeight w:val="4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4825F3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sz w:val="21"/>
                <w:szCs w:val="21"/>
                <w:highlight w:val="green"/>
              </w:rPr>
              <w:t>0</w:t>
            </w:r>
          </w:p>
        </w:tc>
      </w:tr>
      <w:tr w:rsidR="00DA052E" w:rsidRPr="00A01A95" w:rsidTr="004825F3">
        <w:trPr>
          <w:trHeight w:val="42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4825F3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4825F3" w:rsidRPr="00A01A95" w:rsidTr="004825F3">
        <w:trPr>
          <w:trHeight w:val="8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305D40">
            <w:pPr>
              <w:widowControl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Обеспечение функций органов местного самоуправления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»,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86004121440200190100,</w:t>
            </w:r>
          </w:p>
          <w:p w:rsidR="004825F3" w:rsidRPr="00A01A95" w:rsidRDefault="004825F3" w:rsidP="007F111F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86004121440200190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200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  <w:t>20 914,0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  <w:t>23 931,0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119 512,0</w:t>
            </w:r>
          </w:p>
        </w:tc>
      </w:tr>
      <w:tr w:rsidR="00055050" w:rsidRPr="00A01A95" w:rsidTr="004825F3">
        <w:trPr>
          <w:trHeight w:val="98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305D40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86004121440200190100,</w:t>
            </w:r>
          </w:p>
          <w:p w:rsidR="00055050" w:rsidRPr="00A01A95" w:rsidRDefault="00055050" w:rsidP="007F111F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86004121440200190</w:t>
            </w:r>
            <w:r w:rsidR="00866810">
              <w:rPr>
                <w:rFonts w:ascii="Times New Roman" w:hAnsi="Times New Roman"/>
                <w:sz w:val="21"/>
                <w:szCs w:val="21"/>
              </w:rPr>
              <w:t>2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00</w:t>
            </w:r>
            <w:r w:rsidR="004825F3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20 914</w:t>
            </w:r>
            <w:r w:rsidR="00055050"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23 931,0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color w:val="000000"/>
                <w:sz w:val="21"/>
                <w:szCs w:val="21"/>
                <w:highlight w:val="green"/>
              </w:rPr>
              <w:t>24 889,0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119 512</w:t>
            </w:r>
            <w:r w:rsidR="00055050"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</w:tr>
      <w:tr w:rsidR="00DA052E" w:rsidRPr="00A01A95" w:rsidTr="004825F3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4825F3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4825F3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4825F3" w:rsidRPr="00A01A95" w:rsidTr="004825F3">
        <w:trPr>
          <w:trHeight w:val="11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11.2.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305D40">
            <w:pPr>
              <w:widowControl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«Обеспечение деятельности (оказание услуг) подведомственных учреждений (организаций),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 том числе предоставление муниципальным бюджетным и автономным учреждениям субсидий»,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A01A95" w:rsidRDefault="004825F3" w:rsidP="004825F3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85704121440220590100,</w:t>
            </w:r>
          </w:p>
          <w:p w:rsidR="004825F3" w:rsidRPr="00A01A95" w:rsidRDefault="004825F3" w:rsidP="004825F3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85704121440220590200,</w:t>
            </w:r>
          </w:p>
          <w:p w:rsidR="004825F3" w:rsidRPr="00A01A95" w:rsidRDefault="004825F3" w:rsidP="004825F3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85704121440220590800,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15 836,0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17 477,0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5F3" w:rsidRPr="004825F3" w:rsidRDefault="004825F3" w:rsidP="004825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green"/>
              </w:rPr>
              <w:t>87 778,0</w:t>
            </w:r>
          </w:p>
        </w:tc>
      </w:tr>
      <w:tr w:rsidR="00055050" w:rsidRPr="00A01A95" w:rsidTr="004825F3">
        <w:trPr>
          <w:trHeight w:val="73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305D40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A01A95" w:rsidRDefault="00055050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85704120840320590100,</w:t>
            </w:r>
          </w:p>
          <w:p w:rsidR="00055050" w:rsidRPr="00A01A95" w:rsidRDefault="00055050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85704120840320590200,</w:t>
            </w:r>
          </w:p>
          <w:p w:rsidR="00055050" w:rsidRPr="00A01A95" w:rsidRDefault="00055050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15 836</w:t>
            </w:r>
            <w:r w:rsidR="00055050"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17 477,0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055050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18 155,0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50" w:rsidRPr="004825F3" w:rsidRDefault="004825F3" w:rsidP="004825F3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</w:pPr>
            <w:r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87 778</w:t>
            </w:r>
            <w:r w:rsidR="00055050" w:rsidRPr="004825F3">
              <w:rPr>
                <w:rFonts w:ascii="Times New Roman" w:hAnsi="Times New Roman"/>
                <w:bCs/>
                <w:color w:val="000000"/>
                <w:sz w:val="21"/>
                <w:szCs w:val="21"/>
                <w:highlight w:val="green"/>
              </w:rPr>
              <w:t>,0</w:t>
            </w:r>
          </w:p>
        </w:tc>
      </w:tr>
      <w:tr w:rsidR="00DA052E" w:rsidRPr="00A01A95" w:rsidTr="004825F3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4825F3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4825F3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305D40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A01A95" w:rsidRDefault="00DA052E" w:rsidP="004825F3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</w:tbl>
    <w:p w:rsidR="00A01A95" w:rsidRDefault="00A01A95" w:rsidP="00A01A95">
      <w:pPr>
        <w:widowControl/>
        <w:rPr>
          <w:b/>
          <w:bCs/>
          <w:sz w:val="24"/>
          <w:szCs w:val="24"/>
        </w:rPr>
      </w:pPr>
    </w:p>
    <w:p w:rsidR="00A01A95" w:rsidRPr="00105992" w:rsidRDefault="00A01A95" w:rsidP="00A01A95">
      <w:pPr>
        <w:widowControl/>
        <w:rPr>
          <w:b/>
          <w:bCs/>
          <w:sz w:val="24"/>
          <w:szCs w:val="24"/>
        </w:rPr>
      </w:pPr>
    </w:p>
    <w:p w:rsidR="00105992" w:rsidRPr="00105992" w:rsidRDefault="00105992" w:rsidP="00A01A95">
      <w:pPr>
        <w:widowControl/>
        <w:rPr>
          <w:b/>
          <w:bCs/>
          <w:sz w:val="24"/>
          <w:szCs w:val="24"/>
        </w:rPr>
      </w:pPr>
    </w:p>
    <w:p w:rsidR="00105992" w:rsidRDefault="00105992" w:rsidP="00A01A95">
      <w:pPr>
        <w:widowControl/>
        <w:rPr>
          <w:b/>
          <w:bCs/>
          <w:sz w:val="24"/>
          <w:szCs w:val="24"/>
        </w:rPr>
        <w:sectPr w:rsidR="00105992" w:rsidSect="00840D95">
          <w:pgSz w:w="16838" w:h="11906" w:orient="landscape"/>
          <w:pgMar w:top="1134" w:right="395" w:bottom="567" w:left="1134" w:header="709" w:footer="709" w:gutter="0"/>
          <w:cols w:space="708"/>
          <w:docGrid w:linePitch="360"/>
        </w:sectPr>
      </w:pPr>
    </w:p>
    <w:p w:rsidR="00105992" w:rsidRPr="00105992" w:rsidRDefault="00105992" w:rsidP="00A01A95">
      <w:pPr>
        <w:widowControl/>
        <w:rPr>
          <w:b/>
          <w:bCs/>
          <w:sz w:val="24"/>
          <w:szCs w:val="24"/>
        </w:rPr>
      </w:pPr>
    </w:p>
    <w:p w:rsidR="00C23A4C" w:rsidRPr="00B7660A" w:rsidRDefault="00C23A4C" w:rsidP="00821DB9">
      <w:pPr>
        <w:ind w:left="9214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Приложение</w:t>
      </w:r>
    </w:p>
    <w:p w:rsidR="00C23A4C" w:rsidRPr="00B7660A" w:rsidRDefault="00C23A4C" w:rsidP="00821DB9">
      <w:pPr>
        <w:ind w:left="9214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8"/>
        <w:gridCol w:w="6492"/>
        <w:gridCol w:w="2268"/>
        <w:gridCol w:w="4678"/>
        <w:gridCol w:w="1701"/>
      </w:tblGrid>
      <w:tr w:rsidR="003E0915" w:rsidRPr="00A01A95" w:rsidTr="0089195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Задача, мероприятие (результат)/ 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Дата наступления контрольной точки (день, месяц)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91957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Вид подтверж</w:t>
            </w:r>
            <w:r w:rsidR="00891957">
              <w:rPr>
                <w:rFonts w:ascii="Times New Roman" w:hAnsi="Times New Roman"/>
                <w:b/>
                <w:bCs/>
                <w:sz w:val="21"/>
                <w:szCs w:val="21"/>
              </w:rPr>
              <w:t>-</w:t>
            </w: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дающего документа</w:t>
            </w:r>
          </w:p>
        </w:tc>
      </w:tr>
    </w:tbl>
    <w:p w:rsidR="00C23A4C" w:rsidRPr="001016CB" w:rsidRDefault="00C23A4C" w:rsidP="003E0915">
      <w:pPr>
        <w:spacing w:line="228" w:lineRule="auto"/>
        <w:jc w:val="center"/>
        <w:outlineLvl w:val="0"/>
        <w:rPr>
          <w:b/>
          <w:bCs/>
          <w:sz w:val="2"/>
          <w:szCs w:val="2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8"/>
        <w:gridCol w:w="6492"/>
        <w:gridCol w:w="2268"/>
        <w:gridCol w:w="4678"/>
        <w:gridCol w:w="1701"/>
      </w:tblGrid>
      <w:tr w:rsidR="00C23A4C" w:rsidRPr="00A01A95" w:rsidTr="00891957">
        <w:trPr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</w:tr>
      <w:tr w:rsidR="00C23A4C" w:rsidRPr="00A01A95" w:rsidTr="00A01A95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ind w:right="317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C23A4C" w:rsidRPr="00A01A95" w:rsidTr="00891957">
        <w:trPr>
          <w:trHeight w:val="55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1016CB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мероприятия по о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беспечени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деятельности (оказани</w:t>
            </w:r>
            <w:r w:rsidR="001016CB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услуг) подведомственных учреждений (организаций)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>,</w:t>
            </w:r>
            <w:r w:rsidR="00356FA5" w:rsidRPr="00A01A95">
              <w:rPr>
                <w:sz w:val="21"/>
                <w:szCs w:val="21"/>
              </w:rPr>
              <w:t xml:space="preserve"> 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>в том числе предоставлени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 xml:space="preserve"> муниципальным бюджетным и 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автономным учреждениям субсидий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52EF2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C52EF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1.1.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B32AB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B32AB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C23A4C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2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1.3.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1.4.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20.01.2027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hAnsi="Times New Roman"/>
                <w:sz w:val="21"/>
                <w:szCs w:val="21"/>
              </w:rPr>
              <w:t>1.5.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</w:tbl>
    <w:p w:rsidR="00891957" w:rsidRDefault="00891957" w:rsidP="00891957">
      <w:pPr>
        <w:widowControl/>
        <w:rPr>
          <w:b/>
          <w:bCs/>
          <w:sz w:val="24"/>
          <w:szCs w:val="24"/>
        </w:rPr>
      </w:pPr>
    </w:p>
    <w:p w:rsidR="00821DB9" w:rsidRDefault="00821DB9">
      <w:pPr>
        <w:widowControl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DD13D5" w:rsidRPr="00B7660A" w:rsidRDefault="00832CC8" w:rsidP="00821DB9">
      <w:pPr>
        <w:ind w:left="11482" w:right="28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Приложение № </w:t>
      </w:r>
      <w:r w:rsidR="000F2D08" w:rsidRPr="00B7660A">
        <w:rPr>
          <w:b/>
          <w:bCs/>
          <w:sz w:val="24"/>
          <w:szCs w:val="24"/>
        </w:rPr>
        <w:t>3</w:t>
      </w:r>
    </w:p>
    <w:p w:rsidR="00DD13D5" w:rsidRPr="00B7660A" w:rsidRDefault="00832CC8" w:rsidP="00821DB9">
      <w:pPr>
        <w:ind w:left="11482" w:right="28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к муниципальной программе</w:t>
      </w:r>
    </w:p>
    <w:p w:rsidR="00DD13D5" w:rsidRPr="00B7660A" w:rsidRDefault="00DD13D5" w:rsidP="00821DB9">
      <w:pPr>
        <w:ind w:left="7931" w:right="-879" w:firstLine="7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Сведения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о порядке сбора информации и методике расчета показателя муниципальной программы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Губкинского городского округа Белгородской области</w:t>
      </w: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526"/>
      </w:tblGrid>
      <w:tr w:rsidR="00DD13D5" w:rsidRPr="00891957" w:rsidTr="004451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 w:rsidP="0044518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№</w:t>
            </w:r>
          </w:p>
          <w:p w:rsidR="00DD13D5" w:rsidRPr="00891957" w:rsidRDefault="00832CC8" w:rsidP="0044518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п</w:t>
            </w:r>
            <w:r w:rsidR="00445187">
              <w:rPr>
                <w:rFonts w:ascii="Times New Roman" w:hAnsi="Times New Roman"/>
                <w:b/>
                <w:bCs/>
                <w:sz w:val="21"/>
                <w:szCs w:val="21"/>
              </w:rPr>
              <w:t>/п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Едини-ца измере-ния (по ОКЕИ)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Опреде-ление показа-теля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Вре-менные харак-терис-тики показа-теля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Алгоритм (формула) и методо-логические пояснения к показа-телю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Базовые показатели (используемые в формуле)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Метод сбора инфор-мации, индекс формы отчет-ности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Пункт Федераль-ного плана статисти-ческих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Ответст-венный за сбор данных по показате-лю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Рекви-зиты акта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Срок предостав-ления годовой отчетности информации</w:t>
            </w:r>
          </w:p>
        </w:tc>
      </w:tr>
    </w:tbl>
    <w:p w:rsidR="00DD13D5" w:rsidRPr="00B7660A" w:rsidRDefault="00DD13D5">
      <w:pPr>
        <w:spacing w:line="14" w:lineRule="auto"/>
        <w:ind w:left="-709" w:right="-879"/>
        <w:jc w:val="center"/>
        <w:outlineLvl w:val="0"/>
        <w:rPr>
          <w:b/>
          <w:bCs/>
        </w:rPr>
      </w:pPr>
    </w:p>
    <w:tbl>
      <w:tblPr>
        <w:tblStyle w:val="af"/>
        <w:tblW w:w="1598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526"/>
      </w:tblGrid>
      <w:tr w:rsidR="00DD13D5" w:rsidRPr="00891957" w:rsidTr="00821DB9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</w:tr>
      <w:tr w:rsidR="003F2BA0" w:rsidRPr="00891957" w:rsidTr="00821DB9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891957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  <w:r w:rsidR="003F2BA0"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Неналоговые доходы от использования объектов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Тысяч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Ненало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говые доходы от исполь-зования объектов муници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пальной собствен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ности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89195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Еже</w:t>
            </w:r>
            <w:r w:rsidR="00891957">
              <w:rPr>
                <w:rFonts w:ascii="Times New Roman" w:hAnsi="Times New Roman"/>
                <w:sz w:val="21"/>
                <w:szCs w:val="21"/>
              </w:rPr>
              <w:t>к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-вар-тально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нд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=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азу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 xml:space="preserve"> +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аим 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+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пзу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+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пим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нд –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сумма неналоговых дох, получ.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использ. объектов мун. собств. и зем. уч-ков,  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гос.собств.на которые не разгра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ничена,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азу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 - сумма неналоговых дох., полученных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передачи в аренду зем.уч-ков,  в мун. собств. и зем. уч-ков, гос. собст. на кот. не разгранич.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 xml:space="preserve">аим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- сумма ненал. доходов, получ.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пере-дачи в аренду мун. имущества,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 xml:space="preserve">пзу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- сумма ненал. дох. получ.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от продажи  зем.уч-ков, в мун. собст.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и зем.уч-ков, гос. собственность на кот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орые не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разграничена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,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пим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 - сумма ненал. дох., получ.</w:t>
            </w:r>
            <w:r w:rsidR="00891957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от продажи в аренду мун.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имущ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Комитет по управлению муници-пальной собствен-ностью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D207D7" w:rsidP="001016CB">
            <w:pPr>
              <w:jc w:val="center"/>
              <w:rPr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25 февраля года</w:t>
            </w:r>
            <w:r w:rsidR="003F2BA0" w:rsidRPr="00891957">
              <w:rPr>
                <w:rFonts w:ascii="Times New Roman" w:hAnsi="Times New Roman"/>
                <w:sz w:val="21"/>
                <w:szCs w:val="21"/>
              </w:rPr>
              <w:t xml:space="preserve">, следующего за отчетным </w:t>
            </w:r>
            <w:r w:rsidR="001016CB" w:rsidRPr="00891957">
              <w:rPr>
                <w:rFonts w:ascii="Times New Roman" w:hAnsi="Times New Roman"/>
                <w:sz w:val="21"/>
                <w:szCs w:val="21"/>
              </w:rPr>
              <w:t>годом</w:t>
            </w:r>
          </w:p>
        </w:tc>
      </w:tr>
      <w:tr w:rsidR="003F2BA0" w:rsidRPr="00891957" w:rsidTr="00821DB9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891957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  <w:r w:rsidR="003F2BA0"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Земель-ные участки – объекты налооб-ложения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Ежек-вар-тально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S=S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n+1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n+2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– сумма площадей зем.уч-ков, вовлеч.в оборот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 ,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+1,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+…–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площадь вовлеч. зем. уч-ков в отч. периоде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Комитет по управлению муници-пальной собствен-ностью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1016CB" w:rsidP="003B6BAE">
            <w:pPr>
              <w:jc w:val="center"/>
              <w:rPr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25 февраля года, следующего за отчетным годом</w:t>
            </w:r>
          </w:p>
        </w:tc>
      </w:tr>
    </w:tbl>
    <w:p w:rsidR="00DD13D5" w:rsidRPr="00B7660A" w:rsidRDefault="00832CC8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1957" w:rsidRDefault="00891957" w:rsidP="00891957">
      <w:pPr>
        <w:widowControl/>
        <w:rPr>
          <w:b/>
          <w:bCs/>
          <w:sz w:val="24"/>
          <w:szCs w:val="24"/>
        </w:rPr>
      </w:pPr>
    </w:p>
    <w:sectPr w:rsidR="00891957" w:rsidSect="00840D95">
      <w:pgSz w:w="16838" w:h="11906" w:orient="landscape"/>
      <w:pgMar w:top="1134" w:right="3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C5F" w:rsidRDefault="00BB1C5F">
      <w:r>
        <w:separator/>
      </w:r>
    </w:p>
  </w:endnote>
  <w:endnote w:type="continuationSeparator" w:id="0">
    <w:p w:rsidR="00BB1C5F" w:rsidRDefault="00BB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C5F" w:rsidRDefault="00BB1C5F">
      <w:r>
        <w:separator/>
      </w:r>
    </w:p>
  </w:footnote>
  <w:footnote w:type="continuationSeparator" w:id="0">
    <w:p w:rsidR="00BB1C5F" w:rsidRDefault="00BB1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5F" w:rsidRDefault="00BB1C5F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BB1C5F" w:rsidRDefault="00BB1C5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5F" w:rsidRDefault="00BB1C5F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DA2C17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5F" w:rsidRDefault="00BB1C5F">
    <w:pPr>
      <w:pStyle w:val="aa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5F" w:rsidRDefault="00BB1C5F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DA2C17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23D37"/>
    <w:multiLevelType w:val="hybridMultilevel"/>
    <w:tmpl w:val="2C0AE87C"/>
    <w:lvl w:ilvl="0" w:tplc="9BF6932E">
      <w:start w:val="1"/>
      <w:numFmt w:val="decimal"/>
      <w:lvlText w:val="%1."/>
      <w:lvlJc w:val="left"/>
      <w:pPr>
        <w:ind w:left="709" w:hanging="360"/>
      </w:pPr>
    </w:lvl>
    <w:lvl w:ilvl="1" w:tplc="C5E2F1F8">
      <w:start w:val="1"/>
      <w:numFmt w:val="lowerLetter"/>
      <w:lvlText w:val="%2."/>
      <w:lvlJc w:val="left"/>
      <w:pPr>
        <w:ind w:left="1429" w:hanging="360"/>
      </w:pPr>
    </w:lvl>
    <w:lvl w:ilvl="2" w:tplc="59A6A840">
      <w:start w:val="1"/>
      <w:numFmt w:val="lowerRoman"/>
      <w:lvlText w:val="%3."/>
      <w:lvlJc w:val="right"/>
      <w:pPr>
        <w:ind w:left="2149" w:hanging="180"/>
      </w:pPr>
    </w:lvl>
    <w:lvl w:ilvl="3" w:tplc="16BA1AA0">
      <w:start w:val="1"/>
      <w:numFmt w:val="decimal"/>
      <w:lvlText w:val="%4."/>
      <w:lvlJc w:val="left"/>
      <w:pPr>
        <w:ind w:left="2869" w:hanging="360"/>
      </w:pPr>
    </w:lvl>
    <w:lvl w:ilvl="4" w:tplc="EB4C722A">
      <w:start w:val="1"/>
      <w:numFmt w:val="lowerLetter"/>
      <w:lvlText w:val="%5."/>
      <w:lvlJc w:val="left"/>
      <w:pPr>
        <w:ind w:left="3589" w:hanging="360"/>
      </w:pPr>
    </w:lvl>
    <w:lvl w:ilvl="5" w:tplc="39B8CCBE">
      <w:start w:val="1"/>
      <w:numFmt w:val="lowerRoman"/>
      <w:lvlText w:val="%6."/>
      <w:lvlJc w:val="right"/>
      <w:pPr>
        <w:ind w:left="4309" w:hanging="180"/>
      </w:pPr>
    </w:lvl>
    <w:lvl w:ilvl="6" w:tplc="201083E6">
      <w:start w:val="1"/>
      <w:numFmt w:val="decimal"/>
      <w:lvlText w:val="%7."/>
      <w:lvlJc w:val="left"/>
      <w:pPr>
        <w:ind w:left="5029" w:hanging="360"/>
      </w:pPr>
    </w:lvl>
    <w:lvl w:ilvl="7" w:tplc="7C12619A">
      <w:start w:val="1"/>
      <w:numFmt w:val="lowerLetter"/>
      <w:lvlText w:val="%8."/>
      <w:lvlJc w:val="left"/>
      <w:pPr>
        <w:ind w:left="5749" w:hanging="360"/>
      </w:pPr>
    </w:lvl>
    <w:lvl w:ilvl="8" w:tplc="E154E986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31C072D"/>
    <w:multiLevelType w:val="hybridMultilevel"/>
    <w:tmpl w:val="D5F6F004"/>
    <w:lvl w:ilvl="0" w:tplc="8584AD1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9CE90F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4F6478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206317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3740EB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F1CA3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14EF9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3C604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C94A7D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049E5B3E"/>
    <w:multiLevelType w:val="hybridMultilevel"/>
    <w:tmpl w:val="BFBC41AC"/>
    <w:lvl w:ilvl="0" w:tplc="B3B243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773CB"/>
    <w:multiLevelType w:val="hybridMultilevel"/>
    <w:tmpl w:val="EDF21E74"/>
    <w:lvl w:ilvl="0" w:tplc="C2223D2C">
      <w:start w:val="1"/>
      <w:numFmt w:val="decimal"/>
      <w:lvlText w:val="%1."/>
      <w:lvlJc w:val="left"/>
      <w:pPr>
        <w:ind w:left="992" w:hanging="360"/>
      </w:pPr>
    </w:lvl>
    <w:lvl w:ilvl="1" w:tplc="243096A2">
      <w:start w:val="1"/>
      <w:numFmt w:val="lowerLetter"/>
      <w:lvlText w:val="%2."/>
      <w:lvlJc w:val="left"/>
      <w:pPr>
        <w:ind w:left="1712" w:hanging="360"/>
      </w:pPr>
    </w:lvl>
    <w:lvl w:ilvl="2" w:tplc="4DFC3542">
      <w:start w:val="1"/>
      <w:numFmt w:val="lowerRoman"/>
      <w:lvlText w:val="%3."/>
      <w:lvlJc w:val="right"/>
      <w:pPr>
        <w:ind w:left="2432" w:hanging="180"/>
      </w:pPr>
    </w:lvl>
    <w:lvl w:ilvl="3" w:tplc="6D329988">
      <w:start w:val="1"/>
      <w:numFmt w:val="decimal"/>
      <w:lvlText w:val="%4."/>
      <w:lvlJc w:val="left"/>
      <w:pPr>
        <w:ind w:left="3152" w:hanging="360"/>
      </w:pPr>
    </w:lvl>
    <w:lvl w:ilvl="4" w:tplc="7E22600A">
      <w:start w:val="1"/>
      <w:numFmt w:val="lowerLetter"/>
      <w:lvlText w:val="%5."/>
      <w:lvlJc w:val="left"/>
      <w:pPr>
        <w:ind w:left="3872" w:hanging="360"/>
      </w:pPr>
    </w:lvl>
    <w:lvl w:ilvl="5" w:tplc="F2D0C96A">
      <w:start w:val="1"/>
      <w:numFmt w:val="lowerRoman"/>
      <w:lvlText w:val="%6."/>
      <w:lvlJc w:val="right"/>
      <w:pPr>
        <w:ind w:left="4592" w:hanging="180"/>
      </w:pPr>
    </w:lvl>
    <w:lvl w:ilvl="6" w:tplc="92A8CBCE">
      <w:start w:val="1"/>
      <w:numFmt w:val="decimal"/>
      <w:lvlText w:val="%7."/>
      <w:lvlJc w:val="left"/>
      <w:pPr>
        <w:ind w:left="5312" w:hanging="360"/>
      </w:pPr>
    </w:lvl>
    <w:lvl w:ilvl="7" w:tplc="505082BC">
      <w:start w:val="1"/>
      <w:numFmt w:val="lowerLetter"/>
      <w:lvlText w:val="%8."/>
      <w:lvlJc w:val="left"/>
      <w:pPr>
        <w:ind w:left="6032" w:hanging="360"/>
      </w:pPr>
    </w:lvl>
    <w:lvl w:ilvl="8" w:tplc="EFCE6968">
      <w:start w:val="1"/>
      <w:numFmt w:val="lowerRoman"/>
      <w:lvlText w:val="%9."/>
      <w:lvlJc w:val="right"/>
      <w:pPr>
        <w:ind w:left="6752" w:hanging="180"/>
      </w:pPr>
    </w:lvl>
  </w:abstractNum>
  <w:abstractNum w:abstractNumId="4">
    <w:nsid w:val="07057C55"/>
    <w:multiLevelType w:val="hybridMultilevel"/>
    <w:tmpl w:val="5BDED356"/>
    <w:lvl w:ilvl="0" w:tplc="0B422E62">
      <w:start w:val="1"/>
      <w:numFmt w:val="decimal"/>
      <w:lvlText w:val="%1."/>
      <w:lvlJc w:val="left"/>
      <w:pPr>
        <w:ind w:left="992" w:hanging="360"/>
      </w:pPr>
    </w:lvl>
    <w:lvl w:ilvl="1" w:tplc="D098D11E">
      <w:start w:val="1"/>
      <w:numFmt w:val="lowerLetter"/>
      <w:lvlText w:val="%2."/>
      <w:lvlJc w:val="left"/>
      <w:pPr>
        <w:ind w:left="1712" w:hanging="360"/>
      </w:pPr>
    </w:lvl>
    <w:lvl w:ilvl="2" w:tplc="ECBEF0EA">
      <w:start w:val="1"/>
      <w:numFmt w:val="lowerRoman"/>
      <w:lvlText w:val="%3."/>
      <w:lvlJc w:val="right"/>
      <w:pPr>
        <w:ind w:left="2432" w:hanging="180"/>
      </w:pPr>
    </w:lvl>
    <w:lvl w:ilvl="3" w:tplc="F438CE94">
      <w:start w:val="1"/>
      <w:numFmt w:val="decimal"/>
      <w:lvlText w:val="%4."/>
      <w:lvlJc w:val="left"/>
      <w:pPr>
        <w:ind w:left="3152" w:hanging="360"/>
      </w:pPr>
    </w:lvl>
    <w:lvl w:ilvl="4" w:tplc="AF606BD0">
      <w:start w:val="1"/>
      <w:numFmt w:val="lowerLetter"/>
      <w:lvlText w:val="%5."/>
      <w:lvlJc w:val="left"/>
      <w:pPr>
        <w:ind w:left="3872" w:hanging="360"/>
      </w:pPr>
    </w:lvl>
    <w:lvl w:ilvl="5" w:tplc="78C2365C">
      <w:start w:val="1"/>
      <w:numFmt w:val="lowerRoman"/>
      <w:lvlText w:val="%6."/>
      <w:lvlJc w:val="right"/>
      <w:pPr>
        <w:ind w:left="4592" w:hanging="180"/>
      </w:pPr>
    </w:lvl>
    <w:lvl w:ilvl="6" w:tplc="ED0EB672">
      <w:start w:val="1"/>
      <w:numFmt w:val="decimal"/>
      <w:lvlText w:val="%7."/>
      <w:lvlJc w:val="left"/>
      <w:pPr>
        <w:ind w:left="5312" w:hanging="360"/>
      </w:pPr>
    </w:lvl>
    <w:lvl w:ilvl="7" w:tplc="B3EE35B8">
      <w:start w:val="1"/>
      <w:numFmt w:val="lowerLetter"/>
      <w:lvlText w:val="%8."/>
      <w:lvlJc w:val="left"/>
      <w:pPr>
        <w:ind w:left="6032" w:hanging="360"/>
      </w:pPr>
    </w:lvl>
    <w:lvl w:ilvl="8" w:tplc="1D129432">
      <w:start w:val="1"/>
      <w:numFmt w:val="lowerRoman"/>
      <w:lvlText w:val="%9."/>
      <w:lvlJc w:val="right"/>
      <w:pPr>
        <w:ind w:left="6752" w:hanging="180"/>
      </w:pPr>
    </w:lvl>
  </w:abstractNum>
  <w:abstractNum w:abstractNumId="5">
    <w:nsid w:val="0A307765"/>
    <w:multiLevelType w:val="hybridMultilevel"/>
    <w:tmpl w:val="7D8A8BFA"/>
    <w:lvl w:ilvl="0" w:tplc="7B38784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119AA0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3A03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30FE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367B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B040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E6EE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9E5F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F87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0AA34617"/>
    <w:multiLevelType w:val="hybridMultilevel"/>
    <w:tmpl w:val="2A94E3E6"/>
    <w:lvl w:ilvl="0" w:tplc="997229F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560C73A0">
      <w:start w:val="1"/>
      <w:numFmt w:val="lowerLetter"/>
      <w:lvlText w:val="%2."/>
      <w:lvlJc w:val="left"/>
      <w:pPr>
        <w:ind w:left="1712" w:hanging="360"/>
      </w:pPr>
    </w:lvl>
    <w:lvl w:ilvl="2" w:tplc="2CF63E52">
      <w:start w:val="1"/>
      <w:numFmt w:val="lowerRoman"/>
      <w:lvlText w:val="%3."/>
      <w:lvlJc w:val="right"/>
      <w:pPr>
        <w:ind w:left="2432" w:hanging="180"/>
      </w:pPr>
    </w:lvl>
    <w:lvl w:ilvl="3" w:tplc="2F2CFF04">
      <w:start w:val="1"/>
      <w:numFmt w:val="decimal"/>
      <w:lvlText w:val="%4."/>
      <w:lvlJc w:val="left"/>
      <w:pPr>
        <w:ind w:left="3152" w:hanging="360"/>
      </w:pPr>
    </w:lvl>
    <w:lvl w:ilvl="4" w:tplc="04B852F2">
      <w:start w:val="1"/>
      <w:numFmt w:val="lowerLetter"/>
      <w:lvlText w:val="%5."/>
      <w:lvlJc w:val="left"/>
      <w:pPr>
        <w:ind w:left="3872" w:hanging="360"/>
      </w:pPr>
    </w:lvl>
    <w:lvl w:ilvl="5" w:tplc="5E9A9EFE">
      <w:start w:val="1"/>
      <w:numFmt w:val="lowerRoman"/>
      <w:lvlText w:val="%6."/>
      <w:lvlJc w:val="right"/>
      <w:pPr>
        <w:ind w:left="4592" w:hanging="180"/>
      </w:pPr>
    </w:lvl>
    <w:lvl w:ilvl="6" w:tplc="E2CE8F68">
      <w:start w:val="1"/>
      <w:numFmt w:val="decimal"/>
      <w:lvlText w:val="%7."/>
      <w:lvlJc w:val="left"/>
      <w:pPr>
        <w:ind w:left="5312" w:hanging="360"/>
      </w:pPr>
    </w:lvl>
    <w:lvl w:ilvl="7" w:tplc="067C2262">
      <w:start w:val="1"/>
      <w:numFmt w:val="lowerLetter"/>
      <w:lvlText w:val="%8."/>
      <w:lvlJc w:val="left"/>
      <w:pPr>
        <w:ind w:left="6032" w:hanging="360"/>
      </w:pPr>
    </w:lvl>
    <w:lvl w:ilvl="8" w:tplc="87AC4626">
      <w:start w:val="1"/>
      <w:numFmt w:val="lowerRoman"/>
      <w:lvlText w:val="%9."/>
      <w:lvlJc w:val="right"/>
      <w:pPr>
        <w:ind w:left="6752" w:hanging="180"/>
      </w:pPr>
    </w:lvl>
  </w:abstractNum>
  <w:abstractNum w:abstractNumId="7">
    <w:nsid w:val="0F2A6038"/>
    <w:multiLevelType w:val="hybridMultilevel"/>
    <w:tmpl w:val="1DC8D7A8"/>
    <w:lvl w:ilvl="0" w:tplc="08888CE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CBC0295"/>
    <w:multiLevelType w:val="hybridMultilevel"/>
    <w:tmpl w:val="7BEEB970"/>
    <w:lvl w:ilvl="0" w:tplc="A8C2891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650BE6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9222C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D602B9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324AE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B1EA04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123D1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546369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BEF89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1FD56383"/>
    <w:multiLevelType w:val="hybridMultilevel"/>
    <w:tmpl w:val="C66CD022"/>
    <w:lvl w:ilvl="0" w:tplc="48AA020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0A6506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7AAC12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F52A12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B680C8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4FAFC4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BC52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118E99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EA286D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>
    <w:nsid w:val="2113012A"/>
    <w:multiLevelType w:val="hybridMultilevel"/>
    <w:tmpl w:val="971EF868"/>
    <w:lvl w:ilvl="0" w:tplc="5DA269C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1D29840">
      <w:start w:val="1"/>
      <w:numFmt w:val="lowerLetter"/>
      <w:lvlText w:val="%2."/>
      <w:lvlJc w:val="left"/>
      <w:pPr>
        <w:ind w:left="1712" w:hanging="360"/>
      </w:pPr>
    </w:lvl>
    <w:lvl w:ilvl="2" w:tplc="4A32E7A0">
      <w:start w:val="1"/>
      <w:numFmt w:val="lowerRoman"/>
      <w:lvlText w:val="%3."/>
      <w:lvlJc w:val="right"/>
      <w:pPr>
        <w:ind w:left="2432" w:hanging="180"/>
      </w:pPr>
    </w:lvl>
    <w:lvl w:ilvl="3" w:tplc="89749FD4">
      <w:start w:val="1"/>
      <w:numFmt w:val="decimal"/>
      <w:lvlText w:val="%4."/>
      <w:lvlJc w:val="left"/>
      <w:pPr>
        <w:ind w:left="3152" w:hanging="360"/>
      </w:pPr>
    </w:lvl>
    <w:lvl w:ilvl="4" w:tplc="04DA7130">
      <w:start w:val="1"/>
      <w:numFmt w:val="lowerLetter"/>
      <w:lvlText w:val="%5."/>
      <w:lvlJc w:val="left"/>
      <w:pPr>
        <w:ind w:left="3872" w:hanging="360"/>
      </w:pPr>
    </w:lvl>
    <w:lvl w:ilvl="5" w:tplc="96F81A6C">
      <w:start w:val="1"/>
      <w:numFmt w:val="lowerRoman"/>
      <w:lvlText w:val="%6."/>
      <w:lvlJc w:val="right"/>
      <w:pPr>
        <w:ind w:left="4592" w:hanging="180"/>
      </w:pPr>
    </w:lvl>
    <w:lvl w:ilvl="6" w:tplc="EB640B50">
      <w:start w:val="1"/>
      <w:numFmt w:val="decimal"/>
      <w:lvlText w:val="%7."/>
      <w:lvlJc w:val="left"/>
      <w:pPr>
        <w:ind w:left="5312" w:hanging="360"/>
      </w:pPr>
    </w:lvl>
    <w:lvl w:ilvl="7" w:tplc="57D60092">
      <w:start w:val="1"/>
      <w:numFmt w:val="lowerLetter"/>
      <w:lvlText w:val="%8."/>
      <w:lvlJc w:val="left"/>
      <w:pPr>
        <w:ind w:left="6032" w:hanging="360"/>
      </w:pPr>
    </w:lvl>
    <w:lvl w:ilvl="8" w:tplc="261428EE">
      <w:start w:val="1"/>
      <w:numFmt w:val="lowerRoman"/>
      <w:lvlText w:val="%9."/>
      <w:lvlJc w:val="right"/>
      <w:pPr>
        <w:ind w:left="6752" w:hanging="180"/>
      </w:pPr>
    </w:lvl>
  </w:abstractNum>
  <w:abstractNum w:abstractNumId="11">
    <w:nsid w:val="2237638E"/>
    <w:multiLevelType w:val="hybridMultilevel"/>
    <w:tmpl w:val="14C2BB10"/>
    <w:lvl w:ilvl="0" w:tplc="0F101FA2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512DA78">
      <w:start w:val="1"/>
      <w:numFmt w:val="lowerLetter"/>
      <w:lvlText w:val="%2."/>
      <w:lvlJc w:val="left"/>
      <w:pPr>
        <w:ind w:left="1712" w:hanging="360"/>
      </w:pPr>
    </w:lvl>
    <w:lvl w:ilvl="2" w:tplc="DFE0125C">
      <w:start w:val="1"/>
      <w:numFmt w:val="lowerRoman"/>
      <w:lvlText w:val="%3."/>
      <w:lvlJc w:val="right"/>
      <w:pPr>
        <w:ind w:left="2432" w:hanging="180"/>
      </w:pPr>
    </w:lvl>
    <w:lvl w:ilvl="3" w:tplc="C43CD404">
      <w:start w:val="1"/>
      <w:numFmt w:val="decimal"/>
      <w:lvlText w:val="%4."/>
      <w:lvlJc w:val="left"/>
      <w:pPr>
        <w:ind w:left="3152" w:hanging="360"/>
      </w:pPr>
    </w:lvl>
    <w:lvl w:ilvl="4" w:tplc="5FA0DC78">
      <w:start w:val="1"/>
      <w:numFmt w:val="lowerLetter"/>
      <w:lvlText w:val="%5."/>
      <w:lvlJc w:val="left"/>
      <w:pPr>
        <w:ind w:left="3872" w:hanging="360"/>
      </w:pPr>
    </w:lvl>
    <w:lvl w:ilvl="5" w:tplc="95C07D58">
      <w:start w:val="1"/>
      <w:numFmt w:val="lowerRoman"/>
      <w:lvlText w:val="%6."/>
      <w:lvlJc w:val="right"/>
      <w:pPr>
        <w:ind w:left="4592" w:hanging="180"/>
      </w:pPr>
    </w:lvl>
    <w:lvl w:ilvl="6" w:tplc="215888F4">
      <w:start w:val="1"/>
      <w:numFmt w:val="decimal"/>
      <w:lvlText w:val="%7."/>
      <w:lvlJc w:val="left"/>
      <w:pPr>
        <w:ind w:left="5312" w:hanging="360"/>
      </w:pPr>
    </w:lvl>
    <w:lvl w:ilvl="7" w:tplc="9C5CFBBC">
      <w:start w:val="1"/>
      <w:numFmt w:val="lowerLetter"/>
      <w:lvlText w:val="%8."/>
      <w:lvlJc w:val="left"/>
      <w:pPr>
        <w:ind w:left="6032" w:hanging="360"/>
      </w:pPr>
    </w:lvl>
    <w:lvl w:ilvl="8" w:tplc="F0C2F8F8">
      <w:start w:val="1"/>
      <w:numFmt w:val="lowerRoman"/>
      <w:lvlText w:val="%9."/>
      <w:lvlJc w:val="right"/>
      <w:pPr>
        <w:ind w:left="6752" w:hanging="180"/>
      </w:pPr>
    </w:lvl>
  </w:abstractNum>
  <w:abstractNum w:abstractNumId="12">
    <w:nsid w:val="25352801"/>
    <w:multiLevelType w:val="hybridMultilevel"/>
    <w:tmpl w:val="CDC0E2BE"/>
    <w:lvl w:ilvl="0" w:tplc="2D8EEA20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4027426">
      <w:start w:val="1"/>
      <w:numFmt w:val="lowerLetter"/>
      <w:lvlText w:val="%2."/>
      <w:lvlJc w:val="left"/>
      <w:pPr>
        <w:ind w:left="1712" w:hanging="360"/>
      </w:pPr>
    </w:lvl>
    <w:lvl w:ilvl="2" w:tplc="5B7C3FB4">
      <w:start w:val="1"/>
      <w:numFmt w:val="lowerRoman"/>
      <w:lvlText w:val="%3."/>
      <w:lvlJc w:val="right"/>
      <w:pPr>
        <w:ind w:left="2432" w:hanging="180"/>
      </w:pPr>
    </w:lvl>
    <w:lvl w:ilvl="3" w:tplc="5C86DBEE">
      <w:start w:val="1"/>
      <w:numFmt w:val="decimal"/>
      <w:lvlText w:val="%4."/>
      <w:lvlJc w:val="left"/>
      <w:pPr>
        <w:ind w:left="3152" w:hanging="360"/>
      </w:pPr>
    </w:lvl>
    <w:lvl w:ilvl="4" w:tplc="EBE08332">
      <w:start w:val="1"/>
      <w:numFmt w:val="lowerLetter"/>
      <w:lvlText w:val="%5."/>
      <w:lvlJc w:val="left"/>
      <w:pPr>
        <w:ind w:left="3872" w:hanging="360"/>
      </w:pPr>
    </w:lvl>
    <w:lvl w:ilvl="5" w:tplc="7A7458A6">
      <w:start w:val="1"/>
      <w:numFmt w:val="lowerRoman"/>
      <w:lvlText w:val="%6."/>
      <w:lvlJc w:val="right"/>
      <w:pPr>
        <w:ind w:left="4592" w:hanging="180"/>
      </w:pPr>
    </w:lvl>
    <w:lvl w:ilvl="6" w:tplc="3DC65092">
      <w:start w:val="1"/>
      <w:numFmt w:val="decimal"/>
      <w:lvlText w:val="%7."/>
      <w:lvlJc w:val="left"/>
      <w:pPr>
        <w:ind w:left="5312" w:hanging="360"/>
      </w:pPr>
    </w:lvl>
    <w:lvl w:ilvl="7" w:tplc="54522198">
      <w:start w:val="1"/>
      <w:numFmt w:val="lowerLetter"/>
      <w:lvlText w:val="%8."/>
      <w:lvlJc w:val="left"/>
      <w:pPr>
        <w:ind w:left="6032" w:hanging="360"/>
      </w:pPr>
    </w:lvl>
    <w:lvl w:ilvl="8" w:tplc="21BA6860">
      <w:start w:val="1"/>
      <w:numFmt w:val="lowerRoman"/>
      <w:lvlText w:val="%9."/>
      <w:lvlJc w:val="right"/>
      <w:pPr>
        <w:ind w:left="6752" w:hanging="180"/>
      </w:pPr>
    </w:lvl>
  </w:abstractNum>
  <w:abstractNum w:abstractNumId="13">
    <w:nsid w:val="28366305"/>
    <w:multiLevelType w:val="hybridMultilevel"/>
    <w:tmpl w:val="DF36D672"/>
    <w:lvl w:ilvl="0" w:tplc="67A83846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1D52362C">
      <w:start w:val="1"/>
      <w:numFmt w:val="lowerLetter"/>
      <w:lvlText w:val="%2."/>
      <w:lvlJc w:val="left"/>
      <w:pPr>
        <w:ind w:left="1712" w:hanging="360"/>
      </w:pPr>
    </w:lvl>
    <w:lvl w:ilvl="2" w:tplc="AF6E7CFC">
      <w:start w:val="1"/>
      <w:numFmt w:val="lowerRoman"/>
      <w:lvlText w:val="%3."/>
      <w:lvlJc w:val="right"/>
      <w:pPr>
        <w:ind w:left="2432" w:hanging="180"/>
      </w:pPr>
    </w:lvl>
    <w:lvl w:ilvl="3" w:tplc="7110E422">
      <w:start w:val="1"/>
      <w:numFmt w:val="decimal"/>
      <w:lvlText w:val="%4."/>
      <w:lvlJc w:val="left"/>
      <w:pPr>
        <w:ind w:left="3152" w:hanging="360"/>
      </w:pPr>
    </w:lvl>
    <w:lvl w:ilvl="4" w:tplc="9162E502">
      <w:start w:val="1"/>
      <w:numFmt w:val="lowerLetter"/>
      <w:lvlText w:val="%5."/>
      <w:lvlJc w:val="left"/>
      <w:pPr>
        <w:ind w:left="3872" w:hanging="360"/>
      </w:pPr>
    </w:lvl>
    <w:lvl w:ilvl="5" w:tplc="FEF6AAF0">
      <w:start w:val="1"/>
      <w:numFmt w:val="lowerRoman"/>
      <w:lvlText w:val="%6."/>
      <w:lvlJc w:val="right"/>
      <w:pPr>
        <w:ind w:left="4592" w:hanging="180"/>
      </w:pPr>
    </w:lvl>
    <w:lvl w:ilvl="6" w:tplc="3CAC241E">
      <w:start w:val="1"/>
      <w:numFmt w:val="decimal"/>
      <w:lvlText w:val="%7."/>
      <w:lvlJc w:val="left"/>
      <w:pPr>
        <w:ind w:left="5312" w:hanging="360"/>
      </w:pPr>
    </w:lvl>
    <w:lvl w:ilvl="7" w:tplc="1B1AF480">
      <w:start w:val="1"/>
      <w:numFmt w:val="lowerLetter"/>
      <w:lvlText w:val="%8."/>
      <w:lvlJc w:val="left"/>
      <w:pPr>
        <w:ind w:left="6032" w:hanging="360"/>
      </w:pPr>
    </w:lvl>
    <w:lvl w:ilvl="8" w:tplc="61240486">
      <w:start w:val="1"/>
      <w:numFmt w:val="lowerRoman"/>
      <w:lvlText w:val="%9."/>
      <w:lvlJc w:val="right"/>
      <w:pPr>
        <w:ind w:left="6752" w:hanging="180"/>
      </w:pPr>
    </w:lvl>
  </w:abstractNum>
  <w:abstractNum w:abstractNumId="14">
    <w:nsid w:val="2C254564"/>
    <w:multiLevelType w:val="hybridMultilevel"/>
    <w:tmpl w:val="9E3ABCA2"/>
    <w:lvl w:ilvl="0" w:tplc="0CEAD79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5874CE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E2EC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9AE9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824A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BAF8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E0E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F438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78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08644FD"/>
    <w:multiLevelType w:val="hybridMultilevel"/>
    <w:tmpl w:val="C91A88C0"/>
    <w:lvl w:ilvl="0" w:tplc="9E4E970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76DA2B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3A38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2C4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B657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C264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9A94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A73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9CB5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2A51D37"/>
    <w:multiLevelType w:val="hybridMultilevel"/>
    <w:tmpl w:val="E388784E"/>
    <w:lvl w:ilvl="0" w:tplc="CEE266DA">
      <w:start w:val="1"/>
      <w:numFmt w:val="decimal"/>
      <w:lvlText w:val="%1."/>
      <w:lvlJc w:val="left"/>
      <w:pPr>
        <w:ind w:left="709" w:hanging="360"/>
      </w:pPr>
    </w:lvl>
    <w:lvl w:ilvl="1" w:tplc="3ADC8F3E">
      <w:start w:val="1"/>
      <w:numFmt w:val="lowerLetter"/>
      <w:lvlText w:val="%2."/>
      <w:lvlJc w:val="left"/>
      <w:pPr>
        <w:ind w:left="1429" w:hanging="360"/>
      </w:pPr>
    </w:lvl>
    <w:lvl w:ilvl="2" w:tplc="E7009800">
      <w:start w:val="1"/>
      <w:numFmt w:val="lowerRoman"/>
      <w:lvlText w:val="%3."/>
      <w:lvlJc w:val="right"/>
      <w:pPr>
        <w:ind w:left="2149" w:hanging="180"/>
      </w:pPr>
    </w:lvl>
    <w:lvl w:ilvl="3" w:tplc="A2FAF072">
      <w:start w:val="1"/>
      <w:numFmt w:val="decimal"/>
      <w:lvlText w:val="%4."/>
      <w:lvlJc w:val="left"/>
      <w:pPr>
        <w:ind w:left="2869" w:hanging="360"/>
      </w:pPr>
    </w:lvl>
    <w:lvl w:ilvl="4" w:tplc="FE22F6B4">
      <w:start w:val="1"/>
      <w:numFmt w:val="lowerLetter"/>
      <w:lvlText w:val="%5."/>
      <w:lvlJc w:val="left"/>
      <w:pPr>
        <w:ind w:left="3589" w:hanging="360"/>
      </w:pPr>
    </w:lvl>
    <w:lvl w:ilvl="5" w:tplc="EC66B6BE">
      <w:start w:val="1"/>
      <w:numFmt w:val="lowerRoman"/>
      <w:lvlText w:val="%6."/>
      <w:lvlJc w:val="right"/>
      <w:pPr>
        <w:ind w:left="4309" w:hanging="180"/>
      </w:pPr>
    </w:lvl>
    <w:lvl w:ilvl="6" w:tplc="28906860">
      <w:start w:val="1"/>
      <w:numFmt w:val="decimal"/>
      <w:lvlText w:val="%7."/>
      <w:lvlJc w:val="left"/>
      <w:pPr>
        <w:ind w:left="5029" w:hanging="360"/>
      </w:pPr>
    </w:lvl>
    <w:lvl w:ilvl="7" w:tplc="9FDAE1B6">
      <w:start w:val="1"/>
      <w:numFmt w:val="lowerLetter"/>
      <w:lvlText w:val="%8."/>
      <w:lvlJc w:val="left"/>
      <w:pPr>
        <w:ind w:left="5749" w:hanging="360"/>
      </w:pPr>
    </w:lvl>
    <w:lvl w:ilvl="8" w:tplc="7FDEF214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354011D6"/>
    <w:multiLevelType w:val="hybridMultilevel"/>
    <w:tmpl w:val="59EADBB8"/>
    <w:lvl w:ilvl="0" w:tplc="5F5A6EF0">
      <w:start w:val="3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8">
    <w:nsid w:val="3BE90BE1"/>
    <w:multiLevelType w:val="hybridMultilevel"/>
    <w:tmpl w:val="F6108290"/>
    <w:lvl w:ilvl="0" w:tplc="4606EA68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4428300A">
      <w:start w:val="1"/>
      <w:numFmt w:val="lowerLetter"/>
      <w:lvlText w:val="%2."/>
      <w:lvlJc w:val="left"/>
      <w:pPr>
        <w:ind w:left="1712" w:hanging="360"/>
      </w:pPr>
    </w:lvl>
    <w:lvl w:ilvl="2" w:tplc="6BD40EF6">
      <w:start w:val="1"/>
      <w:numFmt w:val="lowerRoman"/>
      <w:lvlText w:val="%3."/>
      <w:lvlJc w:val="right"/>
      <w:pPr>
        <w:ind w:left="2432" w:hanging="180"/>
      </w:pPr>
    </w:lvl>
    <w:lvl w:ilvl="3" w:tplc="5CCC7390">
      <w:start w:val="1"/>
      <w:numFmt w:val="decimal"/>
      <w:lvlText w:val="%4."/>
      <w:lvlJc w:val="left"/>
      <w:pPr>
        <w:ind w:left="3152" w:hanging="360"/>
      </w:pPr>
    </w:lvl>
    <w:lvl w:ilvl="4" w:tplc="DFEC09F6">
      <w:start w:val="1"/>
      <w:numFmt w:val="lowerLetter"/>
      <w:lvlText w:val="%5."/>
      <w:lvlJc w:val="left"/>
      <w:pPr>
        <w:ind w:left="3872" w:hanging="360"/>
      </w:pPr>
    </w:lvl>
    <w:lvl w:ilvl="5" w:tplc="9B4A0302">
      <w:start w:val="1"/>
      <w:numFmt w:val="lowerRoman"/>
      <w:lvlText w:val="%6."/>
      <w:lvlJc w:val="right"/>
      <w:pPr>
        <w:ind w:left="4592" w:hanging="180"/>
      </w:pPr>
    </w:lvl>
    <w:lvl w:ilvl="6" w:tplc="DB98DD7E">
      <w:start w:val="1"/>
      <w:numFmt w:val="decimal"/>
      <w:lvlText w:val="%7."/>
      <w:lvlJc w:val="left"/>
      <w:pPr>
        <w:ind w:left="5312" w:hanging="360"/>
      </w:pPr>
    </w:lvl>
    <w:lvl w:ilvl="7" w:tplc="B5E470E0">
      <w:start w:val="1"/>
      <w:numFmt w:val="lowerLetter"/>
      <w:lvlText w:val="%8."/>
      <w:lvlJc w:val="left"/>
      <w:pPr>
        <w:ind w:left="6032" w:hanging="360"/>
      </w:pPr>
    </w:lvl>
    <w:lvl w:ilvl="8" w:tplc="B5527D6A">
      <w:start w:val="1"/>
      <w:numFmt w:val="lowerRoman"/>
      <w:lvlText w:val="%9."/>
      <w:lvlJc w:val="right"/>
      <w:pPr>
        <w:ind w:left="6752" w:hanging="180"/>
      </w:pPr>
    </w:lvl>
  </w:abstractNum>
  <w:abstractNum w:abstractNumId="19">
    <w:nsid w:val="3C041419"/>
    <w:multiLevelType w:val="hybridMultilevel"/>
    <w:tmpl w:val="5BFAF03C"/>
    <w:lvl w:ilvl="0" w:tplc="B9E40BFA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B982479A">
      <w:start w:val="1"/>
      <w:numFmt w:val="lowerLetter"/>
      <w:lvlText w:val="%2."/>
      <w:lvlJc w:val="left"/>
      <w:pPr>
        <w:ind w:left="1712" w:hanging="360"/>
      </w:pPr>
    </w:lvl>
    <w:lvl w:ilvl="2" w:tplc="2B9661DC">
      <w:start w:val="1"/>
      <w:numFmt w:val="lowerRoman"/>
      <w:lvlText w:val="%3."/>
      <w:lvlJc w:val="right"/>
      <w:pPr>
        <w:ind w:left="2432" w:hanging="180"/>
      </w:pPr>
    </w:lvl>
    <w:lvl w:ilvl="3" w:tplc="AABA286E">
      <w:start w:val="1"/>
      <w:numFmt w:val="decimal"/>
      <w:lvlText w:val="%4."/>
      <w:lvlJc w:val="left"/>
      <w:pPr>
        <w:ind w:left="3152" w:hanging="360"/>
      </w:pPr>
    </w:lvl>
    <w:lvl w:ilvl="4" w:tplc="7F824292">
      <w:start w:val="1"/>
      <w:numFmt w:val="lowerLetter"/>
      <w:lvlText w:val="%5."/>
      <w:lvlJc w:val="left"/>
      <w:pPr>
        <w:ind w:left="3872" w:hanging="360"/>
      </w:pPr>
    </w:lvl>
    <w:lvl w:ilvl="5" w:tplc="2EB68C90">
      <w:start w:val="1"/>
      <w:numFmt w:val="lowerRoman"/>
      <w:lvlText w:val="%6."/>
      <w:lvlJc w:val="right"/>
      <w:pPr>
        <w:ind w:left="4592" w:hanging="180"/>
      </w:pPr>
    </w:lvl>
    <w:lvl w:ilvl="6" w:tplc="F7F8AA86">
      <w:start w:val="1"/>
      <w:numFmt w:val="decimal"/>
      <w:lvlText w:val="%7."/>
      <w:lvlJc w:val="left"/>
      <w:pPr>
        <w:ind w:left="5312" w:hanging="360"/>
      </w:pPr>
    </w:lvl>
    <w:lvl w:ilvl="7" w:tplc="4DDED6A0">
      <w:start w:val="1"/>
      <w:numFmt w:val="lowerLetter"/>
      <w:lvlText w:val="%8."/>
      <w:lvlJc w:val="left"/>
      <w:pPr>
        <w:ind w:left="6032" w:hanging="360"/>
      </w:pPr>
    </w:lvl>
    <w:lvl w:ilvl="8" w:tplc="3118B1D4">
      <w:start w:val="1"/>
      <w:numFmt w:val="lowerRoman"/>
      <w:lvlText w:val="%9."/>
      <w:lvlJc w:val="right"/>
      <w:pPr>
        <w:ind w:left="6752" w:hanging="180"/>
      </w:pPr>
    </w:lvl>
  </w:abstractNum>
  <w:abstractNum w:abstractNumId="20">
    <w:nsid w:val="43AB3AE7"/>
    <w:multiLevelType w:val="hybridMultilevel"/>
    <w:tmpl w:val="C7E40E94"/>
    <w:lvl w:ilvl="0" w:tplc="B3C082C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BE27FB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6D8D88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3D2F9F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3AC82A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67ACF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BA2FE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0C873F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5C729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1">
    <w:nsid w:val="44290990"/>
    <w:multiLevelType w:val="hybridMultilevel"/>
    <w:tmpl w:val="97C4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14356"/>
    <w:multiLevelType w:val="hybridMultilevel"/>
    <w:tmpl w:val="018CD924"/>
    <w:lvl w:ilvl="0" w:tplc="D91A46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DA01E0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B2418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1A8F15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EC2C4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640AEF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0AFF4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6E880D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F5E6CC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3">
    <w:nsid w:val="44397D7A"/>
    <w:multiLevelType w:val="hybridMultilevel"/>
    <w:tmpl w:val="211A2586"/>
    <w:lvl w:ilvl="0" w:tplc="0C405D1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D5AF32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7A20D4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1DCCC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CFE06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432523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D78007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BFAC73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9E479B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4">
    <w:nsid w:val="44D55AAC"/>
    <w:multiLevelType w:val="hybridMultilevel"/>
    <w:tmpl w:val="95C8B9C6"/>
    <w:lvl w:ilvl="0" w:tplc="5BF2BD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75CCE0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3BCD1C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5B4F4A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2D29E6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65E0E9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AE7B6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AE6915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A3277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5">
    <w:nsid w:val="455219C9"/>
    <w:multiLevelType w:val="multilevel"/>
    <w:tmpl w:val="CB7AA5AE"/>
    <w:lvl w:ilvl="0">
      <w:start w:val="1"/>
      <w:numFmt w:val="decimal"/>
      <w:lvlText w:val="%1."/>
      <w:lvlJc w:val="left"/>
      <w:pPr>
        <w:ind w:left="1072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4C8B2808"/>
    <w:multiLevelType w:val="hybridMultilevel"/>
    <w:tmpl w:val="08D07504"/>
    <w:lvl w:ilvl="0" w:tplc="BFF6DADC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AF84F39C">
      <w:start w:val="1"/>
      <w:numFmt w:val="lowerLetter"/>
      <w:lvlText w:val="%2."/>
      <w:lvlJc w:val="left"/>
      <w:pPr>
        <w:ind w:left="1712" w:hanging="360"/>
      </w:pPr>
    </w:lvl>
    <w:lvl w:ilvl="2" w:tplc="524EDB6E">
      <w:start w:val="1"/>
      <w:numFmt w:val="lowerRoman"/>
      <w:lvlText w:val="%3."/>
      <w:lvlJc w:val="right"/>
      <w:pPr>
        <w:ind w:left="2432" w:hanging="180"/>
      </w:pPr>
    </w:lvl>
    <w:lvl w:ilvl="3" w:tplc="A6B84AA2">
      <w:start w:val="1"/>
      <w:numFmt w:val="decimal"/>
      <w:lvlText w:val="%4."/>
      <w:lvlJc w:val="left"/>
      <w:pPr>
        <w:ind w:left="3152" w:hanging="360"/>
      </w:pPr>
    </w:lvl>
    <w:lvl w:ilvl="4" w:tplc="A5E2450C">
      <w:start w:val="1"/>
      <w:numFmt w:val="lowerLetter"/>
      <w:lvlText w:val="%5."/>
      <w:lvlJc w:val="left"/>
      <w:pPr>
        <w:ind w:left="3872" w:hanging="360"/>
      </w:pPr>
    </w:lvl>
    <w:lvl w:ilvl="5" w:tplc="39108554">
      <w:start w:val="1"/>
      <w:numFmt w:val="lowerRoman"/>
      <w:lvlText w:val="%6."/>
      <w:lvlJc w:val="right"/>
      <w:pPr>
        <w:ind w:left="4592" w:hanging="180"/>
      </w:pPr>
    </w:lvl>
    <w:lvl w:ilvl="6" w:tplc="4B22AB16">
      <w:start w:val="1"/>
      <w:numFmt w:val="decimal"/>
      <w:lvlText w:val="%7."/>
      <w:lvlJc w:val="left"/>
      <w:pPr>
        <w:ind w:left="5312" w:hanging="360"/>
      </w:pPr>
    </w:lvl>
    <w:lvl w:ilvl="7" w:tplc="0E38E6BC">
      <w:start w:val="1"/>
      <w:numFmt w:val="lowerLetter"/>
      <w:lvlText w:val="%8."/>
      <w:lvlJc w:val="left"/>
      <w:pPr>
        <w:ind w:left="6032" w:hanging="360"/>
      </w:pPr>
    </w:lvl>
    <w:lvl w:ilvl="8" w:tplc="6860AB92">
      <w:start w:val="1"/>
      <w:numFmt w:val="lowerRoman"/>
      <w:lvlText w:val="%9."/>
      <w:lvlJc w:val="right"/>
      <w:pPr>
        <w:ind w:left="6752" w:hanging="180"/>
      </w:pPr>
    </w:lvl>
  </w:abstractNum>
  <w:abstractNum w:abstractNumId="27">
    <w:nsid w:val="50225F8C"/>
    <w:multiLevelType w:val="hybridMultilevel"/>
    <w:tmpl w:val="8B20E508"/>
    <w:lvl w:ilvl="0" w:tplc="16F8AAB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1F2B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B28F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68C0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1ABC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C0EF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F2D0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A23B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3C00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52B35705"/>
    <w:multiLevelType w:val="hybridMultilevel"/>
    <w:tmpl w:val="5AB2CEE6"/>
    <w:lvl w:ilvl="0" w:tplc="C64A866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6F78B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CE9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AC35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D42A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5277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8E3E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DC96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7688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52E96DC8"/>
    <w:multiLevelType w:val="hybridMultilevel"/>
    <w:tmpl w:val="C4D6C522"/>
    <w:lvl w:ilvl="0" w:tplc="2E62B0D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0DA49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CC82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68FF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021A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9EA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94E5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7E53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A6DF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3C16403"/>
    <w:multiLevelType w:val="hybridMultilevel"/>
    <w:tmpl w:val="43D48D6E"/>
    <w:lvl w:ilvl="0" w:tplc="1F288F60">
      <w:start w:val="1"/>
      <w:numFmt w:val="decimal"/>
      <w:lvlText w:val="%1."/>
      <w:lvlJc w:val="left"/>
      <w:pPr>
        <w:ind w:left="709" w:hanging="360"/>
      </w:pPr>
    </w:lvl>
    <w:lvl w:ilvl="1" w:tplc="D066674A">
      <w:start w:val="1"/>
      <w:numFmt w:val="lowerLetter"/>
      <w:lvlText w:val="%2."/>
      <w:lvlJc w:val="left"/>
      <w:pPr>
        <w:ind w:left="1429" w:hanging="360"/>
      </w:pPr>
    </w:lvl>
    <w:lvl w:ilvl="2" w:tplc="FA343656">
      <w:start w:val="1"/>
      <w:numFmt w:val="lowerRoman"/>
      <w:lvlText w:val="%3."/>
      <w:lvlJc w:val="right"/>
      <w:pPr>
        <w:ind w:left="2149" w:hanging="180"/>
      </w:pPr>
    </w:lvl>
    <w:lvl w:ilvl="3" w:tplc="0B180ED4">
      <w:start w:val="1"/>
      <w:numFmt w:val="decimal"/>
      <w:lvlText w:val="%4."/>
      <w:lvlJc w:val="left"/>
      <w:pPr>
        <w:ind w:left="2869" w:hanging="360"/>
      </w:pPr>
    </w:lvl>
    <w:lvl w:ilvl="4" w:tplc="35FEA628">
      <w:start w:val="1"/>
      <w:numFmt w:val="lowerLetter"/>
      <w:lvlText w:val="%5."/>
      <w:lvlJc w:val="left"/>
      <w:pPr>
        <w:ind w:left="3589" w:hanging="360"/>
      </w:pPr>
    </w:lvl>
    <w:lvl w:ilvl="5" w:tplc="CD3CF106">
      <w:start w:val="1"/>
      <w:numFmt w:val="lowerRoman"/>
      <w:lvlText w:val="%6."/>
      <w:lvlJc w:val="right"/>
      <w:pPr>
        <w:ind w:left="4309" w:hanging="180"/>
      </w:pPr>
    </w:lvl>
    <w:lvl w:ilvl="6" w:tplc="F9E8CEE2">
      <w:start w:val="1"/>
      <w:numFmt w:val="decimal"/>
      <w:lvlText w:val="%7."/>
      <w:lvlJc w:val="left"/>
      <w:pPr>
        <w:ind w:left="5029" w:hanging="360"/>
      </w:pPr>
    </w:lvl>
    <w:lvl w:ilvl="7" w:tplc="58E85692">
      <w:start w:val="1"/>
      <w:numFmt w:val="lowerLetter"/>
      <w:lvlText w:val="%8."/>
      <w:lvlJc w:val="left"/>
      <w:pPr>
        <w:ind w:left="5749" w:hanging="360"/>
      </w:pPr>
    </w:lvl>
    <w:lvl w:ilvl="8" w:tplc="B572654E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545C0A36"/>
    <w:multiLevelType w:val="hybridMultilevel"/>
    <w:tmpl w:val="E294E98A"/>
    <w:lvl w:ilvl="0" w:tplc="D1F42B6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3142B0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DF4206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34ABFC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C2CA06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8387DC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D52F4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1E6A7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CB03A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2">
    <w:nsid w:val="58143177"/>
    <w:multiLevelType w:val="hybridMultilevel"/>
    <w:tmpl w:val="D1E6FF42"/>
    <w:lvl w:ilvl="0" w:tplc="48F06E3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FDAD4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14C8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E458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AE7A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2CA0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E1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6AE1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9E81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59A3787E"/>
    <w:multiLevelType w:val="hybridMultilevel"/>
    <w:tmpl w:val="92068C1E"/>
    <w:lvl w:ilvl="0" w:tplc="D6007768">
      <w:start w:val="1"/>
      <w:numFmt w:val="decimal"/>
      <w:lvlText w:val="%1."/>
      <w:lvlJc w:val="left"/>
      <w:pPr>
        <w:ind w:left="709" w:hanging="360"/>
      </w:pPr>
    </w:lvl>
    <w:lvl w:ilvl="1" w:tplc="6A1A036A">
      <w:start w:val="1"/>
      <w:numFmt w:val="lowerLetter"/>
      <w:lvlText w:val="%2."/>
      <w:lvlJc w:val="left"/>
      <w:pPr>
        <w:ind w:left="1429" w:hanging="360"/>
      </w:pPr>
    </w:lvl>
    <w:lvl w:ilvl="2" w:tplc="50A898D6">
      <w:start w:val="1"/>
      <w:numFmt w:val="lowerRoman"/>
      <w:lvlText w:val="%3."/>
      <w:lvlJc w:val="right"/>
      <w:pPr>
        <w:ind w:left="2149" w:hanging="180"/>
      </w:pPr>
    </w:lvl>
    <w:lvl w:ilvl="3" w:tplc="BD8E8958">
      <w:start w:val="1"/>
      <w:numFmt w:val="decimal"/>
      <w:lvlText w:val="%4."/>
      <w:lvlJc w:val="left"/>
      <w:pPr>
        <w:ind w:left="2869" w:hanging="360"/>
      </w:pPr>
    </w:lvl>
    <w:lvl w:ilvl="4" w:tplc="81DEBAD0">
      <w:start w:val="1"/>
      <w:numFmt w:val="lowerLetter"/>
      <w:lvlText w:val="%5."/>
      <w:lvlJc w:val="left"/>
      <w:pPr>
        <w:ind w:left="3589" w:hanging="360"/>
      </w:pPr>
    </w:lvl>
    <w:lvl w:ilvl="5" w:tplc="762E5D04">
      <w:start w:val="1"/>
      <w:numFmt w:val="lowerRoman"/>
      <w:lvlText w:val="%6."/>
      <w:lvlJc w:val="right"/>
      <w:pPr>
        <w:ind w:left="4309" w:hanging="180"/>
      </w:pPr>
    </w:lvl>
    <w:lvl w:ilvl="6" w:tplc="D28AB012">
      <w:start w:val="1"/>
      <w:numFmt w:val="decimal"/>
      <w:lvlText w:val="%7."/>
      <w:lvlJc w:val="left"/>
      <w:pPr>
        <w:ind w:left="5029" w:hanging="360"/>
      </w:pPr>
    </w:lvl>
    <w:lvl w:ilvl="7" w:tplc="23D033F2">
      <w:start w:val="1"/>
      <w:numFmt w:val="lowerLetter"/>
      <w:lvlText w:val="%8."/>
      <w:lvlJc w:val="left"/>
      <w:pPr>
        <w:ind w:left="5749" w:hanging="360"/>
      </w:pPr>
    </w:lvl>
    <w:lvl w:ilvl="8" w:tplc="4202A146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5CB257FB"/>
    <w:multiLevelType w:val="hybridMultilevel"/>
    <w:tmpl w:val="F9A49CC0"/>
    <w:lvl w:ilvl="0" w:tplc="0B9E31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97A4F6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D4C4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000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367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B66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AEA8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D8F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8E6D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5F0D50C6"/>
    <w:multiLevelType w:val="hybridMultilevel"/>
    <w:tmpl w:val="C4A0DE94"/>
    <w:lvl w:ilvl="0" w:tplc="42529FA4">
      <w:start w:val="5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>
    <w:nsid w:val="611E09F5"/>
    <w:multiLevelType w:val="hybridMultilevel"/>
    <w:tmpl w:val="6F3018AC"/>
    <w:lvl w:ilvl="0" w:tplc="C4407D7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A0C11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5A24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B854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D4F4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068B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1E1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0431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48D7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61BF36E2"/>
    <w:multiLevelType w:val="hybridMultilevel"/>
    <w:tmpl w:val="6270EB30"/>
    <w:lvl w:ilvl="0" w:tplc="186E9F9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2109E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2E45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7AAD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A2B8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A1421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E24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00AC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D486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65E670C9"/>
    <w:multiLevelType w:val="hybridMultilevel"/>
    <w:tmpl w:val="63B461AC"/>
    <w:lvl w:ilvl="0" w:tplc="9AC03B88">
      <w:start w:val="1"/>
      <w:numFmt w:val="decimal"/>
      <w:lvlText w:val="%1."/>
      <w:lvlJc w:val="left"/>
      <w:pPr>
        <w:ind w:left="709" w:hanging="360"/>
      </w:pPr>
    </w:lvl>
    <w:lvl w:ilvl="1" w:tplc="1C80A75C">
      <w:start w:val="1"/>
      <w:numFmt w:val="lowerLetter"/>
      <w:lvlText w:val="%2."/>
      <w:lvlJc w:val="left"/>
      <w:pPr>
        <w:ind w:left="1429" w:hanging="360"/>
      </w:pPr>
    </w:lvl>
    <w:lvl w:ilvl="2" w:tplc="E7D2DF2A">
      <w:start w:val="1"/>
      <w:numFmt w:val="lowerRoman"/>
      <w:lvlText w:val="%3."/>
      <w:lvlJc w:val="right"/>
      <w:pPr>
        <w:ind w:left="2149" w:hanging="180"/>
      </w:pPr>
    </w:lvl>
    <w:lvl w:ilvl="3" w:tplc="D1C29612">
      <w:start w:val="1"/>
      <w:numFmt w:val="decimal"/>
      <w:lvlText w:val="%4."/>
      <w:lvlJc w:val="left"/>
      <w:pPr>
        <w:ind w:left="2869" w:hanging="360"/>
      </w:pPr>
    </w:lvl>
    <w:lvl w:ilvl="4" w:tplc="A0B48BFA">
      <w:start w:val="1"/>
      <w:numFmt w:val="lowerLetter"/>
      <w:lvlText w:val="%5."/>
      <w:lvlJc w:val="left"/>
      <w:pPr>
        <w:ind w:left="3589" w:hanging="360"/>
      </w:pPr>
    </w:lvl>
    <w:lvl w:ilvl="5" w:tplc="A14A2F02">
      <w:start w:val="1"/>
      <w:numFmt w:val="lowerRoman"/>
      <w:lvlText w:val="%6."/>
      <w:lvlJc w:val="right"/>
      <w:pPr>
        <w:ind w:left="4309" w:hanging="180"/>
      </w:pPr>
    </w:lvl>
    <w:lvl w:ilvl="6" w:tplc="AFBAF060">
      <w:start w:val="1"/>
      <w:numFmt w:val="decimal"/>
      <w:lvlText w:val="%7."/>
      <w:lvlJc w:val="left"/>
      <w:pPr>
        <w:ind w:left="5029" w:hanging="360"/>
      </w:pPr>
    </w:lvl>
    <w:lvl w:ilvl="7" w:tplc="4B6AA3D4">
      <w:start w:val="1"/>
      <w:numFmt w:val="lowerLetter"/>
      <w:lvlText w:val="%8."/>
      <w:lvlJc w:val="left"/>
      <w:pPr>
        <w:ind w:left="5749" w:hanging="360"/>
      </w:pPr>
    </w:lvl>
    <w:lvl w:ilvl="8" w:tplc="6FF23950">
      <w:start w:val="1"/>
      <w:numFmt w:val="lowerRoman"/>
      <w:lvlText w:val="%9."/>
      <w:lvlJc w:val="right"/>
      <w:pPr>
        <w:ind w:left="6469" w:hanging="180"/>
      </w:pPr>
    </w:lvl>
  </w:abstractNum>
  <w:abstractNum w:abstractNumId="39">
    <w:nsid w:val="6B666672"/>
    <w:multiLevelType w:val="hybridMultilevel"/>
    <w:tmpl w:val="D8AA8570"/>
    <w:lvl w:ilvl="0" w:tplc="A5C2B2F0">
      <w:start w:val="1"/>
      <w:numFmt w:val="decimal"/>
      <w:lvlText w:val="%1."/>
      <w:lvlJc w:val="left"/>
      <w:pPr>
        <w:ind w:left="709" w:hanging="360"/>
      </w:pPr>
    </w:lvl>
    <w:lvl w:ilvl="1" w:tplc="2654DBB6">
      <w:start w:val="1"/>
      <w:numFmt w:val="lowerLetter"/>
      <w:lvlText w:val="%2."/>
      <w:lvlJc w:val="left"/>
      <w:pPr>
        <w:ind w:left="1429" w:hanging="360"/>
      </w:pPr>
    </w:lvl>
    <w:lvl w:ilvl="2" w:tplc="583A4006">
      <w:start w:val="1"/>
      <w:numFmt w:val="lowerRoman"/>
      <w:lvlText w:val="%3."/>
      <w:lvlJc w:val="right"/>
      <w:pPr>
        <w:ind w:left="2149" w:hanging="180"/>
      </w:pPr>
    </w:lvl>
    <w:lvl w:ilvl="3" w:tplc="998ACB62">
      <w:start w:val="1"/>
      <w:numFmt w:val="decimal"/>
      <w:lvlText w:val="%4."/>
      <w:lvlJc w:val="left"/>
      <w:pPr>
        <w:ind w:left="2869" w:hanging="360"/>
      </w:pPr>
    </w:lvl>
    <w:lvl w:ilvl="4" w:tplc="E6B8A67E">
      <w:start w:val="1"/>
      <w:numFmt w:val="lowerLetter"/>
      <w:lvlText w:val="%5."/>
      <w:lvlJc w:val="left"/>
      <w:pPr>
        <w:ind w:left="3589" w:hanging="360"/>
      </w:pPr>
    </w:lvl>
    <w:lvl w:ilvl="5" w:tplc="DBDAD9C4">
      <w:start w:val="1"/>
      <w:numFmt w:val="lowerRoman"/>
      <w:lvlText w:val="%6."/>
      <w:lvlJc w:val="right"/>
      <w:pPr>
        <w:ind w:left="4309" w:hanging="180"/>
      </w:pPr>
    </w:lvl>
    <w:lvl w:ilvl="6" w:tplc="B5DC69EA">
      <w:start w:val="1"/>
      <w:numFmt w:val="decimal"/>
      <w:lvlText w:val="%7."/>
      <w:lvlJc w:val="left"/>
      <w:pPr>
        <w:ind w:left="5029" w:hanging="360"/>
      </w:pPr>
    </w:lvl>
    <w:lvl w:ilvl="7" w:tplc="CBD67DFC">
      <w:start w:val="1"/>
      <w:numFmt w:val="lowerLetter"/>
      <w:lvlText w:val="%8."/>
      <w:lvlJc w:val="left"/>
      <w:pPr>
        <w:ind w:left="5749" w:hanging="360"/>
      </w:pPr>
    </w:lvl>
    <w:lvl w:ilvl="8" w:tplc="AA88BE8E">
      <w:start w:val="1"/>
      <w:numFmt w:val="lowerRoman"/>
      <w:lvlText w:val="%9."/>
      <w:lvlJc w:val="right"/>
      <w:pPr>
        <w:ind w:left="6469" w:hanging="180"/>
      </w:pPr>
    </w:lvl>
  </w:abstractNum>
  <w:abstractNum w:abstractNumId="40">
    <w:nsid w:val="71DE3059"/>
    <w:multiLevelType w:val="hybridMultilevel"/>
    <w:tmpl w:val="0C8EE670"/>
    <w:lvl w:ilvl="0" w:tplc="16E49C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B1017F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91836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8EE6B1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A4C733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B7A6C2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828DB9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0E498A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3BA4B0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1">
    <w:nsid w:val="73751DF4"/>
    <w:multiLevelType w:val="hybridMultilevel"/>
    <w:tmpl w:val="A3E86CE0"/>
    <w:lvl w:ilvl="0" w:tplc="4432816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8E3063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A2D2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04B8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EF9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1ACC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481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A64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94A3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>
    <w:nsid w:val="74F064C2"/>
    <w:multiLevelType w:val="hybridMultilevel"/>
    <w:tmpl w:val="8DE2A104"/>
    <w:lvl w:ilvl="0" w:tplc="316419F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>
    <w:nsid w:val="791E3D49"/>
    <w:multiLevelType w:val="hybridMultilevel"/>
    <w:tmpl w:val="A3766C1C"/>
    <w:lvl w:ilvl="0" w:tplc="048CE3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5C6C8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B42A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B00C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2221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86B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C2BB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2849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58B2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>
    <w:nsid w:val="7C7A19D9"/>
    <w:multiLevelType w:val="hybridMultilevel"/>
    <w:tmpl w:val="961EA760"/>
    <w:lvl w:ilvl="0" w:tplc="922E9B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7223D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3E2D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02FF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FC8E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B058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78C1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FA19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A29C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7E9E3A3E"/>
    <w:multiLevelType w:val="hybridMultilevel"/>
    <w:tmpl w:val="3C7EF642"/>
    <w:lvl w:ilvl="0" w:tplc="05AABD24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811695C6">
      <w:start w:val="1"/>
      <w:numFmt w:val="lowerLetter"/>
      <w:lvlText w:val="%2."/>
      <w:lvlJc w:val="left"/>
      <w:pPr>
        <w:ind w:left="1712" w:hanging="360"/>
      </w:pPr>
    </w:lvl>
    <w:lvl w:ilvl="2" w:tplc="75305622">
      <w:start w:val="1"/>
      <w:numFmt w:val="lowerRoman"/>
      <w:lvlText w:val="%3."/>
      <w:lvlJc w:val="right"/>
      <w:pPr>
        <w:ind w:left="2432" w:hanging="180"/>
      </w:pPr>
    </w:lvl>
    <w:lvl w:ilvl="3" w:tplc="BE9C174E">
      <w:start w:val="1"/>
      <w:numFmt w:val="decimal"/>
      <w:lvlText w:val="%4."/>
      <w:lvlJc w:val="left"/>
      <w:pPr>
        <w:ind w:left="3152" w:hanging="360"/>
      </w:pPr>
    </w:lvl>
    <w:lvl w:ilvl="4" w:tplc="653AB88E">
      <w:start w:val="1"/>
      <w:numFmt w:val="lowerLetter"/>
      <w:lvlText w:val="%5."/>
      <w:lvlJc w:val="left"/>
      <w:pPr>
        <w:ind w:left="3872" w:hanging="360"/>
      </w:pPr>
    </w:lvl>
    <w:lvl w:ilvl="5" w:tplc="BD3C228C">
      <w:start w:val="1"/>
      <w:numFmt w:val="lowerRoman"/>
      <w:lvlText w:val="%6."/>
      <w:lvlJc w:val="right"/>
      <w:pPr>
        <w:ind w:left="4592" w:hanging="180"/>
      </w:pPr>
    </w:lvl>
    <w:lvl w:ilvl="6" w:tplc="C0FAA854">
      <w:start w:val="1"/>
      <w:numFmt w:val="decimal"/>
      <w:lvlText w:val="%7."/>
      <w:lvlJc w:val="left"/>
      <w:pPr>
        <w:ind w:left="5312" w:hanging="360"/>
      </w:pPr>
    </w:lvl>
    <w:lvl w:ilvl="7" w:tplc="474A6014">
      <w:start w:val="1"/>
      <w:numFmt w:val="lowerLetter"/>
      <w:lvlText w:val="%8."/>
      <w:lvlJc w:val="left"/>
      <w:pPr>
        <w:ind w:left="6032" w:hanging="360"/>
      </w:pPr>
    </w:lvl>
    <w:lvl w:ilvl="8" w:tplc="7B888FC0">
      <w:start w:val="1"/>
      <w:numFmt w:val="lowerRoman"/>
      <w:lvlText w:val="%9."/>
      <w:lvlJc w:val="right"/>
      <w:pPr>
        <w:ind w:left="6752" w:hanging="180"/>
      </w:pPr>
    </w:lvl>
  </w:abstractNum>
  <w:num w:numId="1">
    <w:abstractNumId w:val="3"/>
  </w:num>
  <w:num w:numId="2">
    <w:abstractNumId w:val="4"/>
  </w:num>
  <w:num w:numId="3">
    <w:abstractNumId w:val="39"/>
  </w:num>
  <w:num w:numId="4">
    <w:abstractNumId w:val="45"/>
  </w:num>
  <w:num w:numId="5">
    <w:abstractNumId w:val="12"/>
  </w:num>
  <w:num w:numId="6">
    <w:abstractNumId w:val="11"/>
  </w:num>
  <w:num w:numId="7">
    <w:abstractNumId w:val="19"/>
  </w:num>
  <w:num w:numId="8">
    <w:abstractNumId w:val="38"/>
  </w:num>
  <w:num w:numId="9">
    <w:abstractNumId w:val="41"/>
  </w:num>
  <w:num w:numId="10">
    <w:abstractNumId w:val="14"/>
  </w:num>
  <w:num w:numId="11">
    <w:abstractNumId w:val="44"/>
  </w:num>
  <w:num w:numId="12">
    <w:abstractNumId w:val="43"/>
  </w:num>
  <w:num w:numId="13">
    <w:abstractNumId w:val="36"/>
  </w:num>
  <w:num w:numId="14">
    <w:abstractNumId w:val="28"/>
  </w:num>
  <w:num w:numId="15">
    <w:abstractNumId w:val="32"/>
  </w:num>
  <w:num w:numId="16">
    <w:abstractNumId w:val="40"/>
  </w:num>
  <w:num w:numId="17">
    <w:abstractNumId w:val="20"/>
  </w:num>
  <w:num w:numId="18">
    <w:abstractNumId w:val="31"/>
  </w:num>
  <w:num w:numId="19">
    <w:abstractNumId w:val="8"/>
  </w:num>
  <w:num w:numId="20">
    <w:abstractNumId w:val="9"/>
  </w:num>
  <w:num w:numId="21">
    <w:abstractNumId w:val="23"/>
  </w:num>
  <w:num w:numId="22">
    <w:abstractNumId w:val="30"/>
  </w:num>
  <w:num w:numId="23">
    <w:abstractNumId w:val="10"/>
  </w:num>
  <w:num w:numId="24">
    <w:abstractNumId w:val="18"/>
  </w:num>
  <w:num w:numId="25">
    <w:abstractNumId w:val="0"/>
  </w:num>
  <w:num w:numId="26">
    <w:abstractNumId w:val="22"/>
  </w:num>
  <w:num w:numId="27">
    <w:abstractNumId w:val="1"/>
  </w:num>
  <w:num w:numId="28">
    <w:abstractNumId w:val="24"/>
  </w:num>
  <w:num w:numId="29">
    <w:abstractNumId w:val="34"/>
  </w:num>
  <w:num w:numId="30">
    <w:abstractNumId w:val="5"/>
  </w:num>
  <w:num w:numId="31">
    <w:abstractNumId w:val="27"/>
  </w:num>
  <w:num w:numId="32">
    <w:abstractNumId w:val="15"/>
  </w:num>
  <w:num w:numId="33">
    <w:abstractNumId w:val="29"/>
  </w:num>
  <w:num w:numId="34">
    <w:abstractNumId w:val="37"/>
  </w:num>
  <w:num w:numId="35">
    <w:abstractNumId w:val="16"/>
  </w:num>
  <w:num w:numId="36">
    <w:abstractNumId w:val="26"/>
  </w:num>
  <w:num w:numId="37">
    <w:abstractNumId w:val="6"/>
  </w:num>
  <w:num w:numId="38">
    <w:abstractNumId w:val="13"/>
  </w:num>
  <w:num w:numId="39">
    <w:abstractNumId w:val="33"/>
  </w:num>
  <w:num w:numId="40">
    <w:abstractNumId w:val="7"/>
  </w:num>
  <w:num w:numId="41">
    <w:abstractNumId w:val="42"/>
  </w:num>
  <w:num w:numId="42">
    <w:abstractNumId w:val="2"/>
  </w:num>
  <w:num w:numId="43">
    <w:abstractNumId w:val="35"/>
  </w:num>
  <w:num w:numId="44">
    <w:abstractNumId w:val="21"/>
  </w:num>
  <w:num w:numId="45">
    <w:abstractNumId w:val="25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D5"/>
    <w:rsid w:val="0000003B"/>
    <w:rsid w:val="000015ED"/>
    <w:rsid w:val="00003620"/>
    <w:rsid w:val="0001089E"/>
    <w:rsid w:val="00023D54"/>
    <w:rsid w:val="00031543"/>
    <w:rsid w:val="00055050"/>
    <w:rsid w:val="000715B8"/>
    <w:rsid w:val="00074A12"/>
    <w:rsid w:val="00095B64"/>
    <w:rsid w:val="000B6F55"/>
    <w:rsid w:val="000D5735"/>
    <w:rsid w:val="000D6448"/>
    <w:rsid w:val="000E687C"/>
    <w:rsid w:val="000F2D08"/>
    <w:rsid w:val="000F6B18"/>
    <w:rsid w:val="001016CB"/>
    <w:rsid w:val="00101A9F"/>
    <w:rsid w:val="0010203B"/>
    <w:rsid w:val="00105992"/>
    <w:rsid w:val="0010664C"/>
    <w:rsid w:val="00111606"/>
    <w:rsid w:val="00127E90"/>
    <w:rsid w:val="00135DF4"/>
    <w:rsid w:val="001416BF"/>
    <w:rsid w:val="0014517E"/>
    <w:rsid w:val="00170ED9"/>
    <w:rsid w:val="00193927"/>
    <w:rsid w:val="001A1B5E"/>
    <w:rsid w:val="001A4A1E"/>
    <w:rsid w:val="001D09AF"/>
    <w:rsid w:val="001D6607"/>
    <w:rsid w:val="001E24F4"/>
    <w:rsid w:val="001E5BA9"/>
    <w:rsid w:val="001F6BC6"/>
    <w:rsid w:val="0022360C"/>
    <w:rsid w:val="00225214"/>
    <w:rsid w:val="002278B8"/>
    <w:rsid w:val="00231A57"/>
    <w:rsid w:val="002344E5"/>
    <w:rsid w:val="00236243"/>
    <w:rsid w:val="002638FE"/>
    <w:rsid w:val="002668F1"/>
    <w:rsid w:val="00294285"/>
    <w:rsid w:val="00296003"/>
    <w:rsid w:val="002979D8"/>
    <w:rsid w:val="002A20DC"/>
    <w:rsid w:val="002B733F"/>
    <w:rsid w:val="002C6723"/>
    <w:rsid w:val="002D12F7"/>
    <w:rsid w:val="002F0F15"/>
    <w:rsid w:val="002F2B72"/>
    <w:rsid w:val="00301834"/>
    <w:rsid w:val="00305D40"/>
    <w:rsid w:val="0030706A"/>
    <w:rsid w:val="003431CF"/>
    <w:rsid w:val="00343345"/>
    <w:rsid w:val="00356FA5"/>
    <w:rsid w:val="00375DFE"/>
    <w:rsid w:val="00377CA8"/>
    <w:rsid w:val="00380E38"/>
    <w:rsid w:val="003956F3"/>
    <w:rsid w:val="003B61CF"/>
    <w:rsid w:val="003B6BAE"/>
    <w:rsid w:val="003D25E0"/>
    <w:rsid w:val="003E0915"/>
    <w:rsid w:val="003E1D9B"/>
    <w:rsid w:val="003E2A2B"/>
    <w:rsid w:val="003F2BA0"/>
    <w:rsid w:val="003F3E4C"/>
    <w:rsid w:val="00400F29"/>
    <w:rsid w:val="00412FDA"/>
    <w:rsid w:val="00427C20"/>
    <w:rsid w:val="00441460"/>
    <w:rsid w:val="00445187"/>
    <w:rsid w:val="00445B87"/>
    <w:rsid w:val="00456CCC"/>
    <w:rsid w:val="004641E4"/>
    <w:rsid w:val="00473EB3"/>
    <w:rsid w:val="004825F3"/>
    <w:rsid w:val="00484867"/>
    <w:rsid w:val="00496DE1"/>
    <w:rsid w:val="00497AD0"/>
    <w:rsid w:val="004A00BB"/>
    <w:rsid w:val="004B2D33"/>
    <w:rsid w:val="004D2493"/>
    <w:rsid w:val="004E260F"/>
    <w:rsid w:val="004F68BE"/>
    <w:rsid w:val="00502145"/>
    <w:rsid w:val="00511C42"/>
    <w:rsid w:val="00512391"/>
    <w:rsid w:val="00523BCB"/>
    <w:rsid w:val="005405CF"/>
    <w:rsid w:val="00546592"/>
    <w:rsid w:val="005571BD"/>
    <w:rsid w:val="00563C02"/>
    <w:rsid w:val="00577EC1"/>
    <w:rsid w:val="005859AC"/>
    <w:rsid w:val="005A2EA1"/>
    <w:rsid w:val="005A62C0"/>
    <w:rsid w:val="005B1321"/>
    <w:rsid w:val="005B7EBA"/>
    <w:rsid w:val="005F4D88"/>
    <w:rsid w:val="00632A16"/>
    <w:rsid w:val="0063774D"/>
    <w:rsid w:val="00664981"/>
    <w:rsid w:val="00667810"/>
    <w:rsid w:val="00671439"/>
    <w:rsid w:val="0067449D"/>
    <w:rsid w:val="0067452C"/>
    <w:rsid w:val="0069748C"/>
    <w:rsid w:val="006C2A31"/>
    <w:rsid w:val="006C2C93"/>
    <w:rsid w:val="006F4F45"/>
    <w:rsid w:val="006F7561"/>
    <w:rsid w:val="006F769A"/>
    <w:rsid w:val="0071038B"/>
    <w:rsid w:val="00715111"/>
    <w:rsid w:val="00735D41"/>
    <w:rsid w:val="00746632"/>
    <w:rsid w:val="0075797D"/>
    <w:rsid w:val="00775508"/>
    <w:rsid w:val="007A2680"/>
    <w:rsid w:val="007B58ED"/>
    <w:rsid w:val="007C3914"/>
    <w:rsid w:val="007D0718"/>
    <w:rsid w:val="007E0476"/>
    <w:rsid w:val="007E688E"/>
    <w:rsid w:val="007E6B1B"/>
    <w:rsid w:val="007F0C90"/>
    <w:rsid w:val="007F111F"/>
    <w:rsid w:val="007F796E"/>
    <w:rsid w:val="008003F7"/>
    <w:rsid w:val="00821DB9"/>
    <w:rsid w:val="00825E07"/>
    <w:rsid w:val="00832CC8"/>
    <w:rsid w:val="00840D95"/>
    <w:rsid w:val="00840FC9"/>
    <w:rsid w:val="00843569"/>
    <w:rsid w:val="008460C4"/>
    <w:rsid w:val="0085217B"/>
    <w:rsid w:val="008550F7"/>
    <w:rsid w:val="00866810"/>
    <w:rsid w:val="00867FAD"/>
    <w:rsid w:val="0087483A"/>
    <w:rsid w:val="00891957"/>
    <w:rsid w:val="008D78E6"/>
    <w:rsid w:val="00900253"/>
    <w:rsid w:val="00903C05"/>
    <w:rsid w:val="00904660"/>
    <w:rsid w:val="009102B0"/>
    <w:rsid w:val="009159D9"/>
    <w:rsid w:val="0092468F"/>
    <w:rsid w:val="009265DE"/>
    <w:rsid w:val="00927DC9"/>
    <w:rsid w:val="0093751F"/>
    <w:rsid w:val="009406DD"/>
    <w:rsid w:val="00950CF7"/>
    <w:rsid w:val="009668D8"/>
    <w:rsid w:val="00966ADA"/>
    <w:rsid w:val="00972AA4"/>
    <w:rsid w:val="00982460"/>
    <w:rsid w:val="00982F99"/>
    <w:rsid w:val="009856AB"/>
    <w:rsid w:val="009D01B6"/>
    <w:rsid w:val="009D7B66"/>
    <w:rsid w:val="009E005E"/>
    <w:rsid w:val="009F516C"/>
    <w:rsid w:val="00A00315"/>
    <w:rsid w:val="00A01A95"/>
    <w:rsid w:val="00A0229A"/>
    <w:rsid w:val="00A1294B"/>
    <w:rsid w:val="00A20DAC"/>
    <w:rsid w:val="00A2350A"/>
    <w:rsid w:val="00A3542F"/>
    <w:rsid w:val="00A448EC"/>
    <w:rsid w:val="00A45993"/>
    <w:rsid w:val="00A60E69"/>
    <w:rsid w:val="00A97275"/>
    <w:rsid w:val="00AA1959"/>
    <w:rsid w:val="00AB0D8B"/>
    <w:rsid w:val="00AC3B93"/>
    <w:rsid w:val="00AD54A7"/>
    <w:rsid w:val="00AF5634"/>
    <w:rsid w:val="00AF5E1E"/>
    <w:rsid w:val="00B14C84"/>
    <w:rsid w:val="00B14C86"/>
    <w:rsid w:val="00B256D7"/>
    <w:rsid w:val="00B32AB9"/>
    <w:rsid w:val="00B703A8"/>
    <w:rsid w:val="00B7660A"/>
    <w:rsid w:val="00B76D25"/>
    <w:rsid w:val="00B85092"/>
    <w:rsid w:val="00B92A6E"/>
    <w:rsid w:val="00B95D46"/>
    <w:rsid w:val="00BB1C5F"/>
    <w:rsid w:val="00BB3744"/>
    <w:rsid w:val="00BB6320"/>
    <w:rsid w:val="00BD048D"/>
    <w:rsid w:val="00BF3D73"/>
    <w:rsid w:val="00C12487"/>
    <w:rsid w:val="00C2174E"/>
    <w:rsid w:val="00C23A4C"/>
    <w:rsid w:val="00C52EF2"/>
    <w:rsid w:val="00C53C66"/>
    <w:rsid w:val="00C73A77"/>
    <w:rsid w:val="00C73CFA"/>
    <w:rsid w:val="00C74606"/>
    <w:rsid w:val="00C9321A"/>
    <w:rsid w:val="00CA11FE"/>
    <w:rsid w:val="00CC44B8"/>
    <w:rsid w:val="00CD597A"/>
    <w:rsid w:val="00CE55B8"/>
    <w:rsid w:val="00D01665"/>
    <w:rsid w:val="00D12F40"/>
    <w:rsid w:val="00D142B4"/>
    <w:rsid w:val="00D207D7"/>
    <w:rsid w:val="00D3412C"/>
    <w:rsid w:val="00D34260"/>
    <w:rsid w:val="00D37DF0"/>
    <w:rsid w:val="00D47C37"/>
    <w:rsid w:val="00D52C96"/>
    <w:rsid w:val="00D71434"/>
    <w:rsid w:val="00D7231A"/>
    <w:rsid w:val="00D736CC"/>
    <w:rsid w:val="00D75BE4"/>
    <w:rsid w:val="00D81081"/>
    <w:rsid w:val="00D840C9"/>
    <w:rsid w:val="00DA052E"/>
    <w:rsid w:val="00DA2659"/>
    <w:rsid w:val="00DA2C17"/>
    <w:rsid w:val="00DB569C"/>
    <w:rsid w:val="00DB5DF1"/>
    <w:rsid w:val="00DD13D5"/>
    <w:rsid w:val="00DD6237"/>
    <w:rsid w:val="00DF2E19"/>
    <w:rsid w:val="00E00DED"/>
    <w:rsid w:val="00E1458B"/>
    <w:rsid w:val="00E24224"/>
    <w:rsid w:val="00E25BF4"/>
    <w:rsid w:val="00E328BB"/>
    <w:rsid w:val="00E34FB1"/>
    <w:rsid w:val="00E515B1"/>
    <w:rsid w:val="00E6073A"/>
    <w:rsid w:val="00E77A6F"/>
    <w:rsid w:val="00E864DA"/>
    <w:rsid w:val="00E92DD0"/>
    <w:rsid w:val="00E96582"/>
    <w:rsid w:val="00EA015C"/>
    <w:rsid w:val="00EA53E0"/>
    <w:rsid w:val="00EA6B08"/>
    <w:rsid w:val="00EB53D5"/>
    <w:rsid w:val="00EC7D2D"/>
    <w:rsid w:val="00ED649B"/>
    <w:rsid w:val="00EE032E"/>
    <w:rsid w:val="00EF1DC9"/>
    <w:rsid w:val="00EF3F67"/>
    <w:rsid w:val="00F00215"/>
    <w:rsid w:val="00F129FE"/>
    <w:rsid w:val="00F1687D"/>
    <w:rsid w:val="00F31A88"/>
    <w:rsid w:val="00F32069"/>
    <w:rsid w:val="00F328F5"/>
    <w:rsid w:val="00F344ED"/>
    <w:rsid w:val="00F362CA"/>
    <w:rsid w:val="00F36C39"/>
    <w:rsid w:val="00F43341"/>
    <w:rsid w:val="00F44322"/>
    <w:rsid w:val="00F5255A"/>
    <w:rsid w:val="00F66619"/>
    <w:rsid w:val="00F66F13"/>
    <w:rsid w:val="00F67722"/>
    <w:rsid w:val="00F718CD"/>
    <w:rsid w:val="00F73A41"/>
    <w:rsid w:val="00F83AC7"/>
    <w:rsid w:val="00F96940"/>
    <w:rsid w:val="00FA3783"/>
    <w:rsid w:val="00FA56D5"/>
    <w:rsid w:val="00FB2F84"/>
    <w:rsid w:val="00FB793D"/>
    <w:rsid w:val="00FC1B13"/>
    <w:rsid w:val="00FE0C84"/>
    <w:rsid w:val="00FF0518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7D79C97-5A43-4D80-B069-05A8553E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3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3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3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3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3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4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4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4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4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4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4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5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5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5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5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5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5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5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6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6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6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6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6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6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6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Cell">
    <w:name w:val="ConsPlusCell"/>
    <w:pPr>
      <w:widowControl w:val="0"/>
    </w:pPr>
    <w:rPr>
      <w:rFonts w:ascii="Arial" w:eastAsia="Calibri" w:hAnsi="Arial" w:cs="Arial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  <w:lang w:eastAsia="ru-RU"/>
    </w:rPr>
  </w:style>
  <w:style w:type="numbering" w:customStyle="1" w:styleId="13">
    <w:name w:val="Нет списка1"/>
    <w:next w:val="a2"/>
    <w:semiHidden/>
  </w:style>
  <w:style w:type="paragraph" w:customStyle="1" w:styleId="afc">
    <w:name w:val="Стиль"/>
    <w:pPr>
      <w:widowControl w:val="0"/>
    </w:pPr>
    <w:rPr>
      <w:rFonts w:eastAsia="Calibri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pPr>
      <w:widowControl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fd">
    <w:name w:val="List Paragraph"/>
    <w:basedOn w:val="a"/>
    <w:link w:val="afe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b">
    <w:name w:val="Верхний колонтитул Знак"/>
    <w:link w:val="aa"/>
  </w:style>
  <w:style w:type="character" w:customStyle="1" w:styleId="ad">
    <w:name w:val="Нижний колонтитул Знак"/>
    <w:link w:val="ac"/>
    <w:rPr>
      <w:rFonts w:ascii="Calibri" w:eastAsia="Calibri" w:hAnsi="Calibri"/>
      <w:lang w:val="en-US" w:eastAsia="en-US"/>
    </w:rPr>
  </w:style>
  <w:style w:type="table" w:customStyle="1" w:styleId="14">
    <w:name w:val="Сетка таблицы1"/>
    <w:rPr>
      <w:rFonts w:ascii="Calibri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pPr>
      <w:widowControl/>
      <w:shd w:val="clear" w:color="auto" w:fill="000080"/>
      <w:spacing w:after="200" w:line="276" w:lineRule="auto"/>
    </w:pPr>
    <w:rPr>
      <w:rFonts w:ascii="Tahoma" w:hAnsi="Tahoma"/>
      <w:lang w:val="en-US" w:eastAsia="en-US"/>
    </w:rPr>
  </w:style>
  <w:style w:type="character" w:customStyle="1" w:styleId="aff0">
    <w:name w:val="Схема документа Знак"/>
    <w:link w:val="aff"/>
    <w:rPr>
      <w:rFonts w:ascii="Tahoma" w:hAnsi="Tahoma" w:cs="Tahoma"/>
      <w:shd w:val="clear" w:color="auto" w:fill="000080"/>
      <w:lang w:eastAsia="en-US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ru-RU"/>
    </w:rPr>
  </w:style>
  <w:style w:type="character" w:customStyle="1" w:styleId="afe">
    <w:name w:val="Абзац списка Знак"/>
    <w:link w:val="afd"/>
    <w:uiPriority w:val="34"/>
    <w:rPr>
      <w:rFonts w:ascii="Calibri" w:hAnsi="Calibri"/>
      <w:sz w:val="22"/>
      <w:szCs w:val="22"/>
      <w:lang w:val="en-US" w:eastAsia="en-US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table" w:customStyle="1" w:styleId="25">
    <w:name w:val="Сетка таблицы2"/>
    <w:basedOn w:val="a1"/>
    <w:next w:val="af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</w:style>
  <w:style w:type="character" w:customStyle="1" w:styleId="aff5">
    <w:name w:val="Текст примечания Знак"/>
    <w:basedOn w:val="a0"/>
    <w:link w:val="aff4"/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Theme="minorEastAsia" w:hAnsi="Arial" w:cs="Arial"/>
      <w:szCs w:val="22"/>
      <w:lang w:eastAsia="ru-RU"/>
    </w:rPr>
  </w:style>
  <w:style w:type="paragraph" w:customStyle="1" w:styleId="113">
    <w:name w:val="Заголовок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customStyle="1" w:styleId="aff8">
    <w:name w:val="Гипертекстовая ссылка"/>
    <w:uiPriority w:val="99"/>
    <w:rPr>
      <w:color w:val="106BBE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sz w:val="28"/>
      <w:lang w:eastAsia="ru-RU"/>
    </w:rPr>
  </w:style>
  <w:style w:type="character" w:customStyle="1" w:styleId="markedcontent">
    <w:name w:val="markedcontent"/>
  </w:style>
  <w:style w:type="paragraph" w:customStyle="1" w:styleId="213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8"/>
      <w:jc w:val="both"/>
    </w:pPr>
    <w:rPr>
      <w:sz w:val="26"/>
      <w:szCs w:val="24"/>
      <w:lang w:val="en-US" w:eastAsia="en-US"/>
    </w:rPr>
  </w:style>
  <w:style w:type="paragraph" w:customStyle="1" w:styleId="15">
    <w:name w:val="Обычный (веб)1"/>
    <w:next w:val="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6">
    <w:name w:val="Гиперссылка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02929258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B04D-1CD8-44A1-9A36-7CA489A0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22</Pages>
  <Words>5648</Words>
  <Characters>32197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37770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Лисютченко</dc:creator>
  <cp:lastModifiedBy>Оксана Лисицкая</cp:lastModifiedBy>
  <cp:revision>16</cp:revision>
  <cp:lastPrinted>2026-08-07T09:37:00Z</cp:lastPrinted>
  <dcterms:created xsi:type="dcterms:W3CDTF">2026-07-21T07:28:00Z</dcterms:created>
  <dcterms:modified xsi:type="dcterms:W3CDTF">2026-08-07T12:26:00Z</dcterms:modified>
  <cp:version>983040</cp:version>
</cp:coreProperties>
</file>